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EA4C" w14:textId="214D7FCF" w:rsidR="002C096B" w:rsidRPr="006B01F1" w:rsidRDefault="0022553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Updated </w:t>
      </w:r>
      <w:r w:rsidR="009065A6" w:rsidRPr="006B01F1">
        <w:rPr>
          <w:rFonts w:ascii="Times New Roman" w:eastAsia="Times New Roman" w:hAnsi="Times New Roman" w:cs="Times New Roman"/>
          <w:color w:val="000000"/>
          <w:sz w:val="24"/>
          <w:szCs w:val="24"/>
        </w:rPr>
        <w:t>March 2024</w:t>
      </w:r>
    </w:p>
    <w:p w14:paraId="31E64CF0" w14:textId="77777777" w:rsidR="002C096B" w:rsidRPr="006B01F1" w:rsidRDefault="0022553C">
      <w:pPr>
        <w:widowControl w:val="0"/>
        <w:pBdr>
          <w:top w:val="nil"/>
          <w:left w:val="nil"/>
          <w:bottom w:val="nil"/>
          <w:right w:val="nil"/>
          <w:between w:val="nil"/>
        </w:pBdr>
        <w:spacing w:before="439" w:line="240" w:lineRule="auto"/>
        <w:ind w:left="2291"/>
        <w:rPr>
          <w:rFonts w:ascii="Times New Roman" w:eastAsia="Times New Roman" w:hAnsi="Times New Roman" w:cs="Times New Roman"/>
          <w:b/>
          <w:color w:val="000000"/>
          <w:sz w:val="24"/>
          <w:szCs w:val="24"/>
        </w:rPr>
      </w:pPr>
      <w:r w:rsidRPr="006B01F1">
        <w:rPr>
          <w:rFonts w:ascii="Times New Roman" w:eastAsia="Times New Roman" w:hAnsi="Times New Roman" w:cs="Times New Roman"/>
          <w:b/>
          <w:color w:val="000000"/>
          <w:sz w:val="24"/>
          <w:szCs w:val="24"/>
          <w:u w:val="single"/>
        </w:rPr>
        <w:t xml:space="preserve">Isolated Amniotic Fluid Disorders </w:t>
      </w:r>
      <w:r w:rsidRPr="006B01F1">
        <w:rPr>
          <w:rFonts w:ascii="Times New Roman" w:eastAsia="Times New Roman" w:hAnsi="Times New Roman" w:cs="Times New Roman"/>
          <w:b/>
          <w:color w:val="000000"/>
          <w:sz w:val="24"/>
          <w:szCs w:val="24"/>
        </w:rPr>
        <w:t xml:space="preserve"> </w:t>
      </w:r>
    </w:p>
    <w:p w14:paraId="1D1EDEF3" w14:textId="77777777" w:rsidR="002C096B" w:rsidRPr="006B01F1" w:rsidRDefault="0022553C">
      <w:pPr>
        <w:widowControl w:val="0"/>
        <w:pBdr>
          <w:top w:val="nil"/>
          <w:left w:val="nil"/>
          <w:bottom w:val="nil"/>
          <w:right w:val="nil"/>
          <w:between w:val="nil"/>
        </w:pBdr>
        <w:spacing w:before="271" w:line="240" w:lineRule="auto"/>
        <w:ind w:left="4"/>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Definition  </w:t>
      </w:r>
    </w:p>
    <w:p w14:paraId="445BDCC7" w14:textId="0E05539A" w:rsidR="002C096B" w:rsidRPr="006B01F1" w:rsidRDefault="0022553C" w:rsidP="00D56B10">
      <w:pPr>
        <w:pStyle w:val="ListParagraph"/>
        <w:widowControl w:val="0"/>
        <w:numPr>
          <w:ilvl w:val="0"/>
          <w:numId w:val="2"/>
        </w:numPr>
        <w:pBdr>
          <w:top w:val="nil"/>
          <w:left w:val="nil"/>
          <w:bottom w:val="nil"/>
          <w:right w:val="nil"/>
          <w:between w:val="nil"/>
        </w:pBdr>
        <w:spacing w:before="12" w:line="229" w:lineRule="auto"/>
        <w:ind w:right="651"/>
        <w:jc w:val="both"/>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Isolated amniotic fluid disorders are defined as abnormal amniotic fluid volumes in a pregnancy with no other associated medical co-morbidities (i.e. </w:t>
      </w:r>
      <w:r w:rsidR="00781ABD" w:rsidRPr="006B01F1">
        <w:rPr>
          <w:rFonts w:ascii="Times New Roman" w:eastAsia="Times New Roman" w:hAnsi="Times New Roman" w:cs="Times New Roman"/>
          <w:color w:val="000000"/>
          <w:sz w:val="24"/>
          <w:szCs w:val="24"/>
        </w:rPr>
        <w:t>diabetes, hypertension</w:t>
      </w:r>
      <w:r w:rsidRPr="006B01F1">
        <w:rPr>
          <w:rFonts w:ascii="Times New Roman" w:eastAsia="Times New Roman" w:hAnsi="Times New Roman" w:cs="Times New Roman"/>
          <w:color w:val="000000"/>
          <w:sz w:val="24"/>
          <w:szCs w:val="24"/>
        </w:rPr>
        <w:t xml:space="preserve">, </w:t>
      </w:r>
      <w:proofErr w:type="spellStart"/>
      <w:r w:rsidR="00CD599A" w:rsidRPr="006B01F1">
        <w:rPr>
          <w:rFonts w:ascii="Times New Roman" w:eastAsia="Times New Roman" w:hAnsi="Times New Roman" w:cs="Times New Roman"/>
          <w:color w:val="000000"/>
          <w:sz w:val="24"/>
          <w:szCs w:val="24"/>
        </w:rPr>
        <w:t>etc</w:t>
      </w:r>
      <w:proofErr w:type="spellEnd"/>
      <w:r w:rsidRPr="006B01F1">
        <w:rPr>
          <w:rFonts w:ascii="Times New Roman" w:eastAsia="Times New Roman" w:hAnsi="Times New Roman" w:cs="Times New Roman"/>
          <w:color w:val="000000"/>
          <w:sz w:val="24"/>
          <w:szCs w:val="24"/>
        </w:rPr>
        <w:t xml:space="preserve">), </w:t>
      </w:r>
      <w:r w:rsidR="00E91438" w:rsidRPr="006B01F1">
        <w:rPr>
          <w:rFonts w:ascii="Times New Roman" w:eastAsia="Times New Roman" w:hAnsi="Times New Roman" w:cs="Times New Roman"/>
          <w:color w:val="000000"/>
          <w:sz w:val="24"/>
          <w:szCs w:val="24"/>
        </w:rPr>
        <w:t>or fetal conditions (</w:t>
      </w:r>
      <w:r w:rsidR="009065A6" w:rsidRPr="006B01F1">
        <w:rPr>
          <w:rFonts w:ascii="Times New Roman" w:eastAsia="Times New Roman" w:hAnsi="Times New Roman" w:cs="Times New Roman"/>
          <w:color w:val="000000"/>
          <w:sz w:val="24"/>
          <w:szCs w:val="24"/>
        </w:rPr>
        <w:t>i.e. fetal growth restriction, renal anomalies, genetic abnormalities</w:t>
      </w:r>
      <w:r w:rsidR="00E91438" w:rsidRPr="006B01F1">
        <w:rPr>
          <w:rFonts w:ascii="Times New Roman" w:eastAsia="Times New Roman" w:hAnsi="Times New Roman" w:cs="Times New Roman"/>
          <w:color w:val="000000"/>
          <w:sz w:val="24"/>
          <w:szCs w:val="24"/>
        </w:rPr>
        <w:t xml:space="preserve">). </w:t>
      </w:r>
    </w:p>
    <w:p w14:paraId="1331A998" w14:textId="197F57B0" w:rsidR="002C096B" w:rsidRPr="006B01F1" w:rsidRDefault="0022553C">
      <w:pPr>
        <w:widowControl w:val="0"/>
        <w:pBdr>
          <w:top w:val="nil"/>
          <w:left w:val="nil"/>
          <w:bottom w:val="nil"/>
          <w:right w:val="nil"/>
          <w:between w:val="nil"/>
        </w:pBdr>
        <w:spacing w:before="282" w:line="240" w:lineRule="auto"/>
        <w:ind w:left="4"/>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u w:val="single"/>
        </w:rPr>
        <w:t>Diagnosis</w:t>
      </w:r>
      <w:r w:rsidRPr="006B01F1">
        <w:rPr>
          <w:rFonts w:ascii="Times New Roman" w:eastAsia="Times New Roman" w:hAnsi="Times New Roman" w:cs="Times New Roman"/>
          <w:color w:val="000000"/>
          <w:sz w:val="24"/>
          <w:szCs w:val="24"/>
        </w:rPr>
        <w:t xml:space="preserve"> </w:t>
      </w:r>
    </w:p>
    <w:p w14:paraId="24226DA3" w14:textId="675C4E0F" w:rsidR="00D56B10" w:rsidRPr="006B01F1" w:rsidRDefault="00D56B10" w:rsidP="00D56B10">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Amniotic fluid volume assessed with DVP (deepest vertical pocket) or AFI (amniotic fluid index)</w:t>
      </w:r>
    </w:p>
    <w:p w14:paraId="6CE193C5" w14:textId="7FC1FBB7" w:rsidR="00D56B10" w:rsidRPr="006B01F1" w:rsidRDefault="00D56B10" w:rsidP="00D56B10">
      <w:pPr>
        <w:pStyle w:val="ListParagraph"/>
        <w:widowControl w:val="0"/>
        <w:numPr>
          <w:ilvl w:val="1"/>
          <w:numId w:val="2"/>
        </w:numPr>
        <w:pBdr>
          <w:top w:val="nil"/>
          <w:left w:val="nil"/>
          <w:bottom w:val="nil"/>
          <w:right w:val="nil"/>
          <w:between w:val="nil"/>
        </w:pBdr>
        <w:spacing w:line="229" w:lineRule="auto"/>
        <w:ind w:right="745"/>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AFI – calculated by dividing the uterus into four quadrants </w:t>
      </w:r>
      <w:r w:rsidR="000B42B1" w:rsidRPr="006B01F1">
        <w:rPr>
          <w:rFonts w:ascii="Times New Roman" w:eastAsia="Times New Roman" w:hAnsi="Times New Roman" w:cs="Times New Roman"/>
          <w:color w:val="000000"/>
          <w:sz w:val="24"/>
          <w:szCs w:val="24"/>
        </w:rPr>
        <w:t xml:space="preserve">(using the </w:t>
      </w:r>
      <w:proofErr w:type="spellStart"/>
      <w:r w:rsidR="000B42B1" w:rsidRPr="006B01F1">
        <w:rPr>
          <w:rFonts w:ascii="Times New Roman" w:eastAsia="Times New Roman" w:hAnsi="Times New Roman" w:cs="Times New Roman"/>
          <w:color w:val="000000"/>
          <w:sz w:val="24"/>
          <w:szCs w:val="24"/>
        </w:rPr>
        <w:t>linea</w:t>
      </w:r>
      <w:proofErr w:type="spellEnd"/>
      <w:r w:rsidR="000B42B1" w:rsidRPr="006B01F1">
        <w:rPr>
          <w:rFonts w:ascii="Times New Roman" w:eastAsia="Times New Roman" w:hAnsi="Times New Roman" w:cs="Times New Roman"/>
          <w:color w:val="000000"/>
          <w:sz w:val="24"/>
          <w:szCs w:val="24"/>
        </w:rPr>
        <w:t xml:space="preserve"> nigra for the right and left divisions and the umbilicus for the upper and lower divisions) </w:t>
      </w:r>
      <w:r w:rsidRPr="006B01F1">
        <w:rPr>
          <w:rFonts w:ascii="Times New Roman" w:eastAsia="Times New Roman" w:hAnsi="Times New Roman" w:cs="Times New Roman"/>
          <w:color w:val="000000"/>
          <w:sz w:val="24"/>
          <w:szCs w:val="24"/>
        </w:rPr>
        <w:t xml:space="preserve">and </w:t>
      </w:r>
      <w:r w:rsidR="00781ABD" w:rsidRPr="006B01F1">
        <w:rPr>
          <w:rFonts w:ascii="Times New Roman" w:eastAsia="Times New Roman" w:hAnsi="Times New Roman" w:cs="Times New Roman"/>
          <w:color w:val="000000"/>
          <w:sz w:val="24"/>
          <w:szCs w:val="24"/>
        </w:rPr>
        <w:t>measuring the</w:t>
      </w:r>
      <w:r w:rsidRPr="006B01F1">
        <w:rPr>
          <w:rFonts w:ascii="Times New Roman" w:eastAsia="Times New Roman" w:hAnsi="Times New Roman" w:cs="Times New Roman"/>
          <w:color w:val="000000"/>
          <w:sz w:val="24"/>
          <w:szCs w:val="24"/>
        </w:rPr>
        <w:t xml:space="preserve"> </w:t>
      </w:r>
      <w:r w:rsidR="00A146BD" w:rsidRPr="006B01F1">
        <w:rPr>
          <w:rFonts w:ascii="Times New Roman" w:eastAsia="Times New Roman" w:hAnsi="Times New Roman" w:cs="Times New Roman"/>
          <w:color w:val="000000"/>
          <w:sz w:val="24"/>
          <w:szCs w:val="24"/>
        </w:rPr>
        <w:t>DVP</w:t>
      </w:r>
      <w:r w:rsidRPr="006B01F1">
        <w:rPr>
          <w:rFonts w:ascii="Times New Roman" w:eastAsia="Times New Roman" w:hAnsi="Times New Roman" w:cs="Times New Roman"/>
          <w:color w:val="000000"/>
          <w:sz w:val="24"/>
          <w:szCs w:val="24"/>
        </w:rPr>
        <w:t xml:space="preserve"> in each quadrant (free of fetal parts and umbilical cord</w:t>
      </w:r>
      <w:r w:rsidR="000B42B1" w:rsidRPr="006B01F1">
        <w:rPr>
          <w:rFonts w:ascii="Times New Roman" w:eastAsia="Times New Roman" w:hAnsi="Times New Roman" w:cs="Times New Roman"/>
          <w:color w:val="000000"/>
          <w:sz w:val="24"/>
          <w:szCs w:val="24"/>
        </w:rPr>
        <w:t xml:space="preserve"> confirmed </w:t>
      </w:r>
      <w:r w:rsidRPr="006B01F1">
        <w:rPr>
          <w:rFonts w:ascii="Times New Roman" w:eastAsia="Times New Roman" w:hAnsi="Times New Roman" w:cs="Times New Roman"/>
          <w:color w:val="000000"/>
          <w:sz w:val="24"/>
          <w:szCs w:val="24"/>
        </w:rPr>
        <w:t xml:space="preserve">using color Doppler) and adding the four measurements. </w:t>
      </w:r>
      <w:r w:rsidR="00A146BD" w:rsidRPr="006B01F1">
        <w:rPr>
          <w:rFonts w:ascii="Times New Roman" w:eastAsia="Times New Roman" w:hAnsi="Times New Roman" w:cs="Times New Roman"/>
          <w:color w:val="000000"/>
          <w:sz w:val="24"/>
          <w:szCs w:val="24"/>
        </w:rPr>
        <w:t>The DVP should be measured by holding the ultrasound transducer perpendicular to the floor while scanning in the sag</w:t>
      </w:r>
      <w:r w:rsidR="0081196F">
        <w:rPr>
          <w:rFonts w:ascii="Times New Roman" w:eastAsia="Times New Roman" w:hAnsi="Times New Roman" w:cs="Times New Roman"/>
          <w:color w:val="000000"/>
          <w:sz w:val="24"/>
          <w:szCs w:val="24"/>
        </w:rPr>
        <w:t xml:space="preserve"> </w:t>
      </w:r>
      <w:proofErr w:type="spellStart"/>
      <w:r w:rsidR="00A146BD" w:rsidRPr="006B01F1">
        <w:rPr>
          <w:rFonts w:ascii="Times New Roman" w:eastAsia="Times New Roman" w:hAnsi="Times New Roman" w:cs="Times New Roman"/>
          <w:color w:val="000000"/>
          <w:sz w:val="24"/>
          <w:szCs w:val="24"/>
        </w:rPr>
        <w:t>ittal</w:t>
      </w:r>
      <w:proofErr w:type="spellEnd"/>
      <w:r w:rsidR="00A146BD" w:rsidRPr="006B01F1">
        <w:rPr>
          <w:rFonts w:ascii="Times New Roman" w:eastAsia="Times New Roman" w:hAnsi="Times New Roman" w:cs="Times New Roman"/>
          <w:color w:val="000000"/>
          <w:sz w:val="24"/>
          <w:szCs w:val="24"/>
        </w:rPr>
        <w:t xml:space="preserve"> plane. </w:t>
      </w:r>
    </w:p>
    <w:p w14:paraId="5B2B8098" w14:textId="55CF9E97" w:rsidR="00D56B10" w:rsidRPr="006B01F1" w:rsidRDefault="00781ABD" w:rsidP="00D56B10">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DVP – largest vertical pocket of fluid (free of fetal parts and umbilical cord </w:t>
      </w:r>
      <w:r w:rsidR="000B42B1" w:rsidRPr="006B01F1">
        <w:rPr>
          <w:rFonts w:ascii="Times New Roman" w:eastAsia="Times New Roman" w:hAnsi="Times New Roman" w:cs="Times New Roman"/>
          <w:color w:val="000000"/>
          <w:sz w:val="24"/>
          <w:szCs w:val="24"/>
        </w:rPr>
        <w:t>confirmed</w:t>
      </w:r>
      <w:r w:rsidRPr="006B01F1">
        <w:rPr>
          <w:rFonts w:ascii="Times New Roman" w:eastAsia="Times New Roman" w:hAnsi="Times New Roman" w:cs="Times New Roman"/>
          <w:color w:val="000000"/>
          <w:sz w:val="24"/>
          <w:szCs w:val="24"/>
        </w:rPr>
        <w:t xml:space="preserve"> using color Doppler)</w:t>
      </w:r>
    </w:p>
    <w:p w14:paraId="42F13A7D" w14:textId="07281EEF" w:rsidR="00CD599A" w:rsidRPr="006B01F1" w:rsidRDefault="00CD599A" w:rsidP="00D56B10">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To be included in the either the DVP or AFI, each measured pocket must be at least 1cm wide.</w:t>
      </w:r>
    </w:p>
    <w:p w14:paraId="24EE434A" w14:textId="2E0F1C07" w:rsidR="00781ABD" w:rsidRPr="006B01F1" w:rsidRDefault="00781ABD" w:rsidP="00D56B10">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For </w:t>
      </w:r>
      <w:r w:rsidRPr="006B01F1">
        <w:rPr>
          <w:rFonts w:ascii="Times New Roman" w:eastAsia="Times New Roman" w:hAnsi="Times New Roman" w:cs="Times New Roman"/>
          <w:b/>
          <w:color w:val="000000"/>
          <w:sz w:val="24"/>
          <w:szCs w:val="24"/>
        </w:rPr>
        <w:t xml:space="preserve">multifetal </w:t>
      </w:r>
      <w:r w:rsidRPr="006B01F1">
        <w:rPr>
          <w:rFonts w:ascii="Times New Roman" w:eastAsia="Times New Roman" w:hAnsi="Times New Roman" w:cs="Times New Roman"/>
          <w:color w:val="000000"/>
          <w:sz w:val="24"/>
          <w:szCs w:val="24"/>
        </w:rPr>
        <w:t xml:space="preserve">pregnancy, amniotic fluid volumes are measured by DVP.  </w:t>
      </w:r>
    </w:p>
    <w:p w14:paraId="14B3159B" w14:textId="3D29D6B2" w:rsidR="00CD599A" w:rsidRPr="006B01F1" w:rsidRDefault="00CD599A" w:rsidP="00D56B10">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For </w:t>
      </w:r>
      <w:r w:rsidRPr="006B01F1">
        <w:rPr>
          <w:rFonts w:ascii="Times New Roman" w:eastAsia="Times New Roman" w:hAnsi="Times New Roman" w:cs="Times New Roman"/>
          <w:b/>
          <w:bCs/>
          <w:color w:val="000000"/>
          <w:sz w:val="24"/>
          <w:szCs w:val="24"/>
        </w:rPr>
        <w:t xml:space="preserve">&lt;20 weeks gestation, </w:t>
      </w:r>
      <w:r w:rsidRPr="006B01F1">
        <w:rPr>
          <w:rFonts w:ascii="Times New Roman" w:eastAsia="Times New Roman" w:hAnsi="Times New Roman" w:cs="Times New Roman"/>
          <w:color w:val="000000"/>
          <w:sz w:val="24"/>
          <w:szCs w:val="24"/>
        </w:rPr>
        <w:t xml:space="preserve">amniotic fluid volumes are measured by DVP. </w:t>
      </w:r>
    </w:p>
    <w:p w14:paraId="2FAC7543" w14:textId="4F99FF34" w:rsidR="00D56B10" w:rsidRPr="006B01F1" w:rsidRDefault="00D56B10" w:rsidP="00D56B10">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Oligohydramnios</w:t>
      </w:r>
      <w:r w:rsidR="00781ABD" w:rsidRPr="006B01F1">
        <w:rPr>
          <w:rFonts w:ascii="Times New Roman" w:eastAsia="Times New Roman" w:hAnsi="Times New Roman" w:cs="Times New Roman"/>
          <w:color w:val="000000"/>
          <w:sz w:val="24"/>
          <w:szCs w:val="24"/>
        </w:rPr>
        <w:t xml:space="preserve"> defined as</w:t>
      </w:r>
      <w:r w:rsidRPr="006B01F1">
        <w:rPr>
          <w:rFonts w:ascii="Times New Roman" w:eastAsia="Times New Roman" w:hAnsi="Times New Roman" w:cs="Times New Roman"/>
          <w:color w:val="000000"/>
          <w:sz w:val="24"/>
          <w:szCs w:val="24"/>
        </w:rPr>
        <w:t xml:space="preserve"> DVP </w:t>
      </w:r>
      <w:r w:rsidR="00781ABD" w:rsidRPr="006B01F1">
        <w:rPr>
          <w:rFonts w:ascii="Times New Roman" w:eastAsia="Times New Roman" w:hAnsi="Times New Roman" w:cs="Times New Roman"/>
          <w:color w:val="000000"/>
          <w:sz w:val="24"/>
          <w:szCs w:val="24"/>
        </w:rPr>
        <w:t xml:space="preserve">&lt; </w:t>
      </w:r>
      <w:r w:rsidRPr="006B01F1">
        <w:rPr>
          <w:rFonts w:ascii="Times New Roman" w:eastAsia="Times New Roman" w:hAnsi="Times New Roman" w:cs="Times New Roman"/>
          <w:color w:val="000000"/>
          <w:sz w:val="24"/>
          <w:szCs w:val="24"/>
        </w:rPr>
        <w:t xml:space="preserve">2cm or AFI </w:t>
      </w:r>
      <w:r w:rsidR="00781ABD" w:rsidRPr="006B01F1">
        <w:rPr>
          <w:rFonts w:ascii="Times New Roman" w:eastAsia="Times New Roman" w:hAnsi="Times New Roman" w:cs="Times New Roman"/>
          <w:color w:val="000000"/>
          <w:sz w:val="24"/>
          <w:szCs w:val="24"/>
        </w:rPr>
        <w:t xml:space="preserve">&lt; </w:t>
      </w:r>
      <w:r w:rsidRPr="006B01F1">
        <w:rPr>
          <w:rFonts w:ascii="Times New Roman" w:eastAsia="Times New Roman" w:hAnsi="Times New Roman" w:cs="Times New Roman"/>
          <w:color w:val="000000"/>
          <w:sz w:val="24"/>
          <w:szCs w:val="24"/>
        </w:rPr>
        <w:t>5cm</w:t>
      </w:r>
      <w:r w:rsidR="00781ABD" w:rsidRPr="006B01F1">
        <w:rPr>
          <w:rFonts w:ascii="Times New Roman" w:eastAsia="Times New Roman" w:hAnsi="Times New Roman" w:cs="Times New Roman"/>
          <w:color w:val="000000"/>
          <w:sz w:val="24"/>
          <w:szCs w:val="24"/>
        </w:rPr>
        <w:t xml:space="preserve">. </w:t>
      </w:r>
    </w:p>
    <w:p w14:paraId="61E04D33" w14:textId="69B1843D" w:rsidR="00EA21E4" w:rsidRPr="006B01F1" w:rsidRDefault="00EA21E4" w:rsidP="00EA21E4">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No consensus on preferred method to limit adverse outcomes, though DVP has higher specificity in preterm period.   </w:t>
      </w:r>
    </w:p>
    <w:p w14:paraId="344827F2" w14:textId="589BADC4" w:rsidR="00781ABD" w:rsidRPr="006B01F1" w:rsidRDefault="00CD599A" w:rsidP="00D56B10">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Polyhydramnios</w:t>
      </w:r>
      <w:r w:rsidR="00781ABD" w:rsidRPr="006B01F1">
        <w:rPr>
          <w:rFonts w:ascii="Times New Roman" w:eastAsia="Times New Roman" w:hAnsi="Times New Roman" w:cs="Times New Roman"/>
          <w:color w:val="000000"/>
          <w:sz w:val="24"/>
          <w:szCs w:val="24"/>
        </w:rPr>
        <w:t xml:space="preserve"> defined as DVP ≥8</w:t>
      </w:r>
      <w:r w:rsidR="009065A6" w:rsidRPr="006B01F1">
        <w:rPr>
          <w:rFonts w:ascii="Times New Roman" w:eastAsia="Times New Roman" w:hAnsi="Times New Roman" w:cs="Times New Roman"/>
          <w:color w:val="000000"/>
          <w:sz w:val="24"/>
          <w:szCs w:val="24"/>
        </w:rPr>
        <w:t xml:space="preserve"> </w:t>
      </w:r>
      <w:r w:rsidR="00781ABD" w:rsidRPr="006B01F1">
        <w:rPr>
          <w:rFonts w:ascii="Times New Roman" w:eastAsia="Times New Roman" w:hAnsi="Times New Roman" w:cs="Times New Roman"/>
          <w:color w:val="000000"/>
          <w:sz w:val="24"/>
          <w:szCs w:val="24"/>
        </w:rPr>
        <w:t>cm or AFI ≥24</w:t>
      </w:r>
      <w:r w:rsidR="009065A6" w:rsidRPr="006B01F1">
        <w:rPr>
          <w:rFonts w:ascii="Times New Roman" w:eastAsia="Times New Roman" w:hAnsi="Times New Roman" w:cs="Times New Roman"/>
          <w:color w:val="000000"/>
          <w:sz w:val="24"/>
          <w:szCs w:val="24"/>
        </w:rPr>
        <w:t xml:space="preserve"> </w:t>
      </w:r>
      <w:r w:rsidR="00781ABD" w:rsidRPr="006B01F1">
        <w:rPr>
          <w:rFonts w:ascii="Times New Roman" w:eastAsia="Times New Roman" w:hAnsi="Times New Roman" w:cs="Times New Roman"/>
          <w:color w:val="000000"/>
          <w:sz w:val="24"/>
          <w:szCs w:val="24"/>
        </w:rPr>
        <w:t>cm</w:t>
      </w:r>
      <w:r w:rsidRPr="006B01F1">
        <w:rPr>
          <w:rFonts w:ascii="Times New Roman" w:eastAsia="Times New Roman" w:hAnsi="Times New Roman" w:cs="Times New Roman"/>
          <w:color w:val="000000"/>
          <w:sz w:val="24"/>
          <w:szCs w:val="24"/>
        </w:rPr>
        <w:t>.</w:t>
      </w:r>
    </w:p>
    <w:p w14:paraId="3BCB9255" w14:textId="04AD4848" w:rsidR="00CD599A" w:rsidRPr="006B01F1" w:rsidRDefault="00CD599A" w:rsidP="00CD599A">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Mild: DVP 8-11</w:t>
      </w:r>
      <w:r w:rsidR="00002A28" w:rsidRPr="006B01F1">
        <w:rPr>
          <w:rFonts w:ascii="Times New Roman" w:eastAsia="Times New Roman" w:hAnsi="Times New Roman" w:cs="Times New Roman"/>
          <w:color w:val="000000"/>
          <w:sz w:val="24"/>
          <w:szCs w:val="24"/>
        </w:rPr>
        <w:t>.9</w:t>
      </w:r>
      <w:r w:rsidR="00DD42EE" w:rsidRPr="006B01F1">
        <w:rPr>
          <w:rFonts w:ascii="Times New Roman" w:eastAsia="Times New Roman" w:hAnsi="Times New Roman" w:cs="Times New Roman"/>
          <w:color w:val="000000"/>
          <w:sz w:val="24"/>
          <w:szCs w:val="24"/>
        </w:rPr>
        <w:t xml:space="preserve"> </w:t>
      </w:r>
      <w:r w:rsidR="00002A28" w:rsidRPr="006B01F1">
        <w:rPr>
          <w:rFonts w:ascii="Times New Roman" w:eastAsia="Times New Roman" w:hAnsi="Times New Roman" w:cs="Times New Roman"/>
          <w:color w:val="000000"/>
          <w:sz w:val="24"/>
          <w:szCs w:val="24"/>
        </w:rPr>
        <w:t>cm</w:t>
      </w:r>
      <w:r w:rsidRPr="006B01F1">
        <w:rPr>
          <w:rFonts w:ascii="Times New Roman" w:eastAsia="Times New Roman" w:hAnsi="Times New Roman" w:cs="Times New Roman"/>
          <w:color w:val="000000"/>
          <w:sz w:val="24"/>
          <w:szCs w:val="24"/>
        </w:rPr>
        <w:t xml:space="preserve"> or AFI 24.0-29.9</w:t>
      </w:r>
      <w:r w:rsidR="00E91438" w:rsidRPr="006B01F1">
        <w:rPr>
          <w:rFonts w:ascii="Times New Roman" w:eastAsia="Times New Roman" w:hAnsi="Times New Roman" w:cs="Times New Roman"/>
          <w:color w:val="000000"/>
          <w:sz w:val="24"/>
          <w:szCs w:val="24"/>
        </w:rPr>
        <w:t xml:space="preserve"> </w:t>
      </w:r>
      <w:r w:rsidR="00002A28" w:rsidRPr="006B01F1">
        <w:rPr>
          <w:rFonts w:ascii="Times New Roman" w:eastAsia="Times New Roman" w:hAnsi="Times New Roman" w:cs="Times New Roman"/>
          <w:color w:val="000000"/>
          <w:sz w:val="24"/>
          <w:szCs w:val="24"/>
        </w:rPr>
        <w:t>cm</w:t>
      </w:r>
    </w:p>
    <w:p w14:paraId="59346DFD" w14:textId="4D858519" w:rsidR="00CD599A" w:rsidRPr="006B01F1" w:rsidRDefault="00CD599A" w:rsidP="00CD599A">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Moderate: DVP 12-15</w:t>
      </w:r>
      <w:r w:rsidR="00002A28" w:rsidRPr="006B01F1">
        <w:rPr>
          <w:rFonts w:ascii="Times New Roman" w:eastAsia="Times New Roman" w:hAnsi="Times New Roman" w:cs="Times New Roman"/>
          <w:color w:val="000000"/>
          <w:sz w:val="24"/>
          <w:szCs w:val="24"/>
        </w:rPr>
        <w:t>.9</w:t>
      </w:r>
      <w:r w:rsidR="00DD42EE" w:rsidRPr="006B01F1">
        <w:rPr>
          <w:rFonts w:ascii="Times New Roman" w:eastAsia="Times New Roman" w:hAnsi="Times New Roman" w:cs="Times New Roman"/>
          <w:color w:val="000000"/>
          <w:sz w:val="24"/>
          <w:szCs w:val="24"/>
        </w:rPr>
        <w:t xml:space="preserve"> </w:t>
      </w:r>
      <w:r w:rsidR="00002A28" w:rsidRPr="006B01F1">
        <w:rPr>
          <w:rFonts w:ascii="Times New Roman" w:eastAsia="Times New Roman" w:hAnsi="Times New Roman" w:cs="Times New Roman"/>
          <w:color w:val="000000"/>
          <w:sz w:val="24"/>
          <w:szCs w:val="24"/>
        </w:rPr>
        <w:t>cm</w:t>
      </w:r>
      <w:r w:rsidRPr="006B01F1">
        <w:rPr>
          <w:rFonts w:ascii="Times New Roman" w:eastAsia="Times New Roman" w:hAnsi="Times New Roman" w:cs="Times New Roman"/>
          <w:color w:val="000000"/>
          <w:sz w:val="24"/>
          <w:szCs w:val="24"/>
        </w:rPr>
        <w:t xml:space="preserve"> or AFI 30.0-34.9</w:t>
      </w:r>
      <w:r w:rsidR="00E91438" w:rsidRPr="006B01F1">
        <w:rPr>
          <w:rFonts w:ascii="Times New Roman" w:eastAsia="Times New Roman" w:hAnsi="Times New Roman" w:cs="Times New Roman"/>
          <w:color w:val="000000"/>
          <w:sz w:val="24"/>
          <w:szCs w:val="24"/>
        </w:rPr>
        <w:t xml:space="preserve"> cm</w:t>
      </w:r>
    </w:p>
    <w:p w14:paraId="36A364D0" w14:textId="23423A51" w:rsidR="00CD599A" w:rsidRPr="006B01F1" w:rsidRDefault="00CD599A" w:rsidP="00CD599A">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Severe: DVP ≥16</w:t>
      </w:r>
      <w:r w:rsidR="00DD42EE" w:rsidRPr="006B01F1">
        <w:rPr>
          <w:rFonts w:ascii="Times New Roman" w:eastAsia="Times New Roman" w:hAnsi="Times New Roman" w:cs="Times New Roman"/>
          <w:color w:val="000000"/>
          <w:sz w:val="24"/>
          <w:szCs w:val="24"/>
        </w:rPr>
        <w:t xml:space="preserve"> </w:t>
      </w:r>
      <w:r w:rsidR="00002A28" w:rsidRPr="006B01F1">
        <w:rPr>
          <w:rFonts w:ascii="Times New Roman" w:eastAsia="Times New Roman" w:hAnsi="Times New Roman" w:cs="Times New Roman"/>
          <w:color w:val="000000"/>
          <w:sz w:val="24"/>
          <w:szCs w:val="24"/>
        </w:rPr>
        <w:t>cm</w:t>
      </w:r>
      <w:r w:rsidRPr="006B01F1">
        <w:rPr>
          <w:rFonts w:ascii="Times New Roman" w:eastAsia="Times New Roman" w:hAnsi="Times New Roman" w:cs="Times New Roman"/>
          <w:color w:val="000000"/>
          <w:sz w:val="24"/>
          <w:szCs w:val="24"/>
        </w:rPr>
        <w:t xml:space="preserve"> or AFI ≥35</w:t>
      </w:r>
      <w:r w:rsidR="00DD42EE" w:rsidRPr="006B01F1">
        <w:rPr>
          <w:rFonts w:ascii="Times New Roman" w:eastAsia="Times New Roman" w:hAnsi="Times New Roman" w:cs="Times New Roman"/>
          <w:color w:val="000000"/>
          <w:sz w:val="24"/>
          <w:szCs w:val="24"/>
        </w:rPr>
        <w:t xml:space="preserve"> </w:t>
      </w:r>
      <w:r w:rsidR="00002A28" w:rsidRPr="006B01F1">
        <w:rPr>
          <w:rFonts w:ascii="Times New Roman" w:eastAsia="Times New Roman" w:hAnsi="Times New Roman" w:cs="Times New Roman"/>
          <w:color w:val="000000"/>
          <w:sz w:val="24"/>
          <w:szCs w:val="24"/>
        </w:rPr>
        <w:t>cm</w:t>
      </w:r>
    </w:p>
    <w:p w14:paraId="74B804B7" w14:textId="36065163" w:rsidR="00CD599A" w:rsidRPr="006B01F1" w:rsidRDefault="00CD599A" w:rsidP="00D56B10">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Borderline low amniotic fluid defined as AFI 5-</w:t>
      </w:r>
      <w:r w:rsidR="00822C36" w:rsidRPr="006B01F1">
        <w:rPr>
          <w:rFonts w:ascii="Times New Roman" w:eastAsia="Times New Roman" w:hAnsi="Times New Roman" w:cs="Times New Roman"/>
          <w:color w:val="000000"/>
          <w:sz w:val="24"/>
          <w:szCs w:val="24"/>
        </w:rPr>
        <w:t xml:space="preserve"> 7.9</w:t>
      </w:r>
      <w:r w:rsidR="00DD42EE" w:rsidRPr="006B01F1">
        <w:rPr>
          <w:rFonts w:ascii="Times New Roman" w:eastAsia="Times New Roman" w:hAnsi="Times New Roman" w:cs="Times New Roman"/>
          <w:color w:val="000000"/>
          <w:sz w:val="24"/>
          <w:szCs w:val="24"/>
        </w:rPr>
        <w:t xml:space="preserve"> </w:t>
      </w:r>
      <w:r w:rsidRPr="006B01F1">
        <w:rPr>
          <w:rFonts w:ascii="Times New Roman" w:eastAsia="Times New Roman" w:hAnsi="Times New Roman" w:cs="Times New Roman"/>
          <w:color w:val="000000"/>
          <w:sz w:val="24"/>
          <w:szCs w:val="24"/>
        </w:rPr>
        <w:t xml:space="preserve">cm. </w:t>
      </w:r>
    </w:p>
    <w:p w14:paraId="48EA251F" w14:textId="37F0E0AB" w:rsidR="00897DFB" w:rsidRPr="006B01F1" w:rsidRDefault="0022553C" w:rsidP="00897DFB">
      <w:pPr>
        <w:widowControl w:val="0"/>
        <w:pBdr>
          <w:top w:val="nil"/>
          <w:left w:val="nil"/>
          <w:bottom w:val="nil"/>
          <w:right w:val="nil"/>
          <w:between w:val="nil"/>
        </w:pBdr>
        <w:spacing w:before="483" w:line="229" w:lineRule="auto"/>
        <w:ind w:left="4" w:right="1525" w:hanging="6"/>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u w:val="single"/>
        </w:rPr>
        <w:t>Management of Isolated Oligohydramnios (</w:t>
      </w:r>
      <w:r w:rsidR="00897DFB" w:rsidRPr="006B01F1">
        <w:rPr>
          <w:rFonts w:ascii="Times New Roman" w:eastAsia="Times New Roman" w:hAnsi="Times New Roman" w:cs="Times New Roman"/>
          <w:color w:val="000000"/>
          <w:sz w:val="24"/>
          <w:szCs w:val="24"/>
          <w:u w:val="single"/>
        </w:rPr>
        <w:t xml:space="preserve">DVP &lt; 2cm or AFI &lt; 5cm, </w:t>
      </w:r>
      <w:r w:rsidRPr="006B01F1">
        <w:rPr>
          <w:rFonts w:ascii="Times New Roman" w:eastAsia="Times New Roman" w:hAnsi="Times New Roman" w:cs="Times New Roman"/>
          <w:color w:val="000000"/>
          <w:sz w:val="24"/>
          <w:szCs w:val="24"/>
          <w:u w:val="single"/>
        </w:rPr>
        <w:t xml:space="preserve">singleton </w:t>
      </w:r>
      <w:r w:rsidR="00897DFB" w:rsidRPr="006B01F1">
        <w:rPr>
          <w:rFonts w:ascii="Times New Roman" w:eastAsia="Times New Roman" w:hAnsi="Times New Roman" w:cs="Times New Roman"/>
          <w:color w:val="000000"/>
          <w:sz w:val="24"/>
          <w:szCs w:val="24"/>
          <w:u w:val="single"/>
        </w:rPr>
        <w:t>pregnancy)</w:t>
      </w:r>
      <w:r w:rsidR="00897DFB" w:rsidRPr="006B01F1">
        <w:rPr>
          <w:rFonts w:ascii="Times New Roman" w:eastAsia="Times New Roman" w:hAnsi="Times New Roman" w:cs="Times New Roman"/>
          <w:color w:val="000000"/>
          <w:sz w:val="24"/>
          <w:szCs w:val="24"/>
        </w:rPr>
        <w:t xml:space="preserve"> </w:t>
      </w:r>
    </w:p>
    <w:p w14:paraId="4D62230E" w14:textId="3305754E" w:rsidR="00897DFB" w:rsidRPr="006B01F1" w:rsidRDefault="00590A0F" w:rsidP="00897DF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History: Obtain with special attention for concern for rupture of membranes or p</w:t>
      </w:r>
      <w:r w:rsidR="00EF4FB6" w:rsidRPr="006B01F1">
        <w:rPr>
          <w:rFonts w:ascii="Times New Roman" w:eastAsia="Times New Roman" w:hAnsi="Times New Roman" w:cs="Times New Roman"/>
          <w:color w:val="000000"/>
          <w:sz w:val="24"/>
          <w:szCs w:val="24"/>
        </w:rPr>
        <w:t>lacental insufficiency such as preeclampsia</w:t>
      </w:r>
      <w:r w:rsidRPr="006B01F1">
        <w:rPr>
          <w:rFonts w:ascii="Times New Roman" w:eastAsia="Times New Roman" w:hAnsi="Times New Roman" w:cs="Times New Roman"/>
          <w:color w:val="000000"/>
          <w:sz w:val="24"/>
          <w:szCs w:val="24"/>
        </w:rPr>
        <w:t xml:space="preserve">. </w:t>
      </w:r>
    </w:p>
    <w:p w14:paraId="40C9FA2E" w14:textId="15D8D15D" w:rsidR="00897DFB" w:rsidRPr="006B01F1" w:rsidRDefault="00590A0F" w:rsidP="00897DF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Physical Exam: As indicated</w:t>
      </w:r>
      <w:r w:rsidR="00E91438" w:rsidRPr="006B01F1">
        <w:rPr>
          <w:rFonts w:ascii="Times New Roman" w:eastAsia="Times New Roman" w:hAnsi="Times New Roman" w:cs="Times New Roman"/>
          <w:color w:val="000000"/>
          <w:sz w:val="24"/>
          <w:szCs w:val="24"/>
        </w:rPr>
        <w:t>.</w:t>
      </w:r>
    </w:p>
    <w:p w14:paraId="64BF347E" w14:textId="39E48B8B" w:rsidR="00897DFB" w:rsidRPr="006B01F1" w:rsidRDefault="00897DFB" w:rsidP="00897DF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Consider amniocentesis to rule out PPROM if clinical uncertainty</w:t>
      </w:r>
      <w:r w:rsidR="00E91438" w:rsidRPr="006B01F1">
        <w:rPr>
          <w:rFonts w:ascii="Times New Roman" w:eastAsia="Times New Roman" w:hAnsi="Times New Roman" w:cs="Times New Roman"/>
          <w:color w:val="000000"/>
          <w:sz w:val="24"/>
          <w:szCs w:val="24"/>
        </w:rPr>
        <w:t>.</w:t>
      </w:r>
    </w:p>
    <w:p w14:paraId="3B66A4F4" w14:textId="0FCA142A" w:rsidR="002C096B" w:rsidRPr="006B01F1" w:rsidRDefault="0022553C" w:rsidP="00897DF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Perform BPP with NST at the time of diagnosis</w:t>
      </w:r>
      <w:r w:rsidR="00897DFB" w:rsidRPr="006B01F1">
        <w:rPr>
          <w:rFonts w:ascii="Times New Roman" w:eastAsia="Times New Roman" w:hAnsi="Times New Roman" w:cs="Times New Roman"/>
          <w:color w:val="000000"/>
          <w:sz w:val="24"/>
          <w:szCs w:val="24"/>
        </w:rPr>
        <w:t xml:space="preserve"> (if viable gestational age)</w:t>
      </w:r>
      <w:r w:rsidR="00590A0F" w:rsidRPr="006B01F1">
        <w:rPr>
          <w:rFonts w:ascii="Times New Roman" w:eastAsia="Times New Roman" w:hAnsi="Times New Roman" w:cs="Times New Roman"/>
          <w:color w:val="000000"/>
          <w:sz w:val="24"/>
          <w:szCs w:val="24"/>
        </w:rPr>
        <w:t xml:space="preserve">. If </w:t>
      </w:r>
      <w:r w:rsidR="00897DFB" w:rsidRPr="006B01F1">
        <w:rPr>
          <w:rFonts w:ascii="Times New Roman" w:eastAsia="Times New Roman" w:hAnsi="Times New Roman" w:cs="Times New Roman"/>
          <w:color w:val="000000"/>
          <w:sz w:val="24"/>
          <w:szCs w:val="24"/>
        </w:rPr>
        <w:t xml:space="preserve">not previously </w:t>
      </w:r>
      <w:r w:rsidR="00590A0F" w:rsidRPr="006B01F1">
        <w:rPr>
          <w:rFonts w:ascii="Times New Roman" w:eastAsia="Times New Roman" w:hAnsi="Times New Roman" w:cs="Times New Roman"/>
          <w:color w:val="000000"/>
          <w:sz w:val="24"/>
          <w:szCs w:val="24"/>
        </w:rPr>
        <w:t>completed</w:t>
      </w:r>
      <w:r w:rsidR="00E91438" w:rsidRPr="006B01F1">
        <w:rPr>
          <w:rFonts w:ascii="Times New Roman" w:eastAsia="Times New Roman" w:hAnsi="Times New Roman" w:cs="Times New Roman"/>
          <w:color w:val="000000"/>
          <w:sz w:val="24"/>
          <w:szCs w:val="24"/>
        </w:rPr>
        <w:t>,</w:t>
      </w:r>
      <w:r w:rsidR="00590A0F" w:rsidRPr="006B01F1">
        <w:rPr>
          <w:rFonts w:ascii="Times New Roman" w:eastAsia="Times New Roman" w:hAnsi="Times New Roman" w:cs="Times New Roman"/>
          <w:color w:val="000000"/>
          <w:sz w:val="24"/>
          <w:szCs w:val="24"/>
        </w:rPr>
        <w:t xml:space="preserve"> perform a L</w:t>
      </w:r>
      <w:r w:rsidR="00897DFB" w:rsidRPr="006B01F1">
        <w:rPr>
          <w:rFonts w:ascii="Times New Roman" w:eastAsia="Times New Roman" w:hAnsi="Times New Roman" w:cs="Times New Roman"/>
          <w:color w:val="000000"/>
          <w:sz w:val="24"/>
          <w:szCs w:val="24"/>
        </w:rPr>
        <w:t xml:space="preserve">evel 2 anatomy ultrasound to assess </w:t>
      </w:r>
      <w:r w:rsidR="00590A0F" w:rsidRPr="006B01F1">
        <w:rPr>
          <w:rFonts w:ascii="Times New Roman" w:eastAsia="Times New Roman" w:hAnsi="Times New Roman" w:cs="Times New Roman"/>
          <w:color w:val="000000"/>
          <w:sz w:val="24"/>
          <w:szCs w:val="24"/>
        </w:rPr>
        <w:t xml:space="preserve">for </w:t>
      </w:r>
      <w:r w:rsidR="00897DFB" w:rsidRPr="006B01F1">
        <w:rPr>
          <w:rFonts w:ascii="Times New Roman" w:eastAsia="Times New Roman" w:hAnsi="Times New Roman" w:cs="Times New Roman"/>
          <w:color w:val="000000"/>
          <w:sz w:val="24"/>
          <w:szCs w:val="24"/>
        </w:rPr>
        <w:t xml:space="preserve">fetal anomalies including careful </w:t>
      </w:r>
      <w:r w:rsidR="00590A0F" w:rsidRPr="006B01F1">
        <w:rPr>
          <w:rFonts w:ascii="Times New Roman" w:eastAsia="Times New Roman" w:hAnsi="Times New Roman" w:cs="Times New Roman"/>
          <w:color w:val="000000"/>
          <w:sz w:val="24"/>
          <w:szCs w:val="24"/>
        </w:rPr>
        <w:t>evaluation of fetal kidneys</w:t>
      </w:r>
      <w:r w:rsidR="00897DFB" w:rsidRPr="006B01F1">
        <w:rPr>
          <w:rFonts w:ascii="Times New Roman" w:eastAsia="Times New Roman" w:hAnsi="Times New Roman" w:cs="Times New Roman"/>
          <w:color w:val="000000"/>
          <w:sz w:val="24"/>
          <w:szCs w:val="24"/>
        </w:rPr>
        <w:t xml:space="preserve">, bladder and updated fetal weight. </w:t>
      </w:r>
    </w:p>
    <w:p w14:paraId="5D0E2E04" w14:textId="77777777" w:rsidR="00897DFB" w:rsidRPr="006B01F1" w:rsidRDefault="00897DFB" w:rsidP="00897DF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b/>
          <w:color w:val="000000"/>
          <w:sz w:val="24"/>
          <w:szCs w:val="24"/>
        </w:rPr>
      </w:pPr>
      <w:r w:rsidRPr="006B01F1">
        <w:rPr>
          <w:rFonts w:ascii="Times New Roman" w:eastAsia="Times New Roman" w:hAnsi="Times New Roman" w:cs="Times New Roman"/>
          <w:color w:val="000000"/>
          <w:sz w:val="24"/>
          <w:szCs w:val="24"/>
        </w:rPr>
        <w:t xml:space="preserve">Management based on gestational age: </w:t>
      </w:r>
    </w:p>
    <w:p w14:paraId="25044C6F" w14:textId="1BD4D75E" w:rsidR="009065A6" w:rsidRPr="006B01F1" w:rsidRDefault="009065A6" w:rsidP="009065A6">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b/>
          <w:color w:val="000000"/>
          <w:sz w:val="24"/>
          <w:szCs w:val="24"/>
        </w:rPr>
      </w:pPr>
      <w:r w:rsidRPr="006B01F1">
        <w:rPr>
          <w:rFonts w:ascii="Times New Roman" w:eastAsia="Times New Roman" w:hAnsi="Times New Roman" w:cs="Times New Roman"/>
          <w:b/>
          <w:bCs/>
          <w:color w:val="000000"/>
          <w:sz w:val="24"/>
          <w:szCs w:val="24"/>
        </w:rPr>
        <w:t>&lt; 22 weeks:</w:t>
      </w:r>
      <w:r w:rsidRPr="006B01F1">
        <w:rPr>
          <w:rFonts w:ascii="Times New Roman" w:eastAsia="Times New Roman" w:hAnsi="Times New Roman" w:cs="Times New Roman"/>
          <w:color w:val="000000"/>
          <w:sz w:val="24"/>
          <w:szCs w:val="24"/>
        </w:rPr>
        <w:t xml:space="preserve"> MFM consultation</w:t>
      </w:r>
    </w:p>
    <w:p w14:paraId="72B3D144" w14:textId="17C0E30A" w:rsidR="00897DFB" w:rsidRPr="006B01F1" w:rsidRDefault="00EA21E4" w:rsidP="00897DFB">
      <w:pPr>
        <w:pStyle w:val="ListParagraph"/>
        <w:widowControl w:val="0"/>
        <w:numPr>
          <w:ilvl w:val="1"/>
          <w:numId w:val="2"/>
        </w:numPr>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b/>
          <w:color w:val="000000"/>
          <w:sz w:val="24"/>
          <w:szCs w:val="24"/>
        </w:rPr>
        <w:t>≥</w:t>
      </w:r>
      <w:r w:rsidR="0022553C" w:rsidRPr="006B01F1">
        <w:rPr>
          <w:rFonts w:ascii="Times New Roman" w:eastAsia="Times New Roman" w:hAnsi="Times New Roman" w:cs="Times New Roman"/>
          <w:b/>
          <w:color w:val="000000"/>
          <w:sz w:val="24"/>
          <w:szCs w:val="24"/>
        </w:rPr>
        <w:t xml:space="preserve"> 2</w:t>
      </w:r>
      <w:r w:rsidR="00646FE2" w:rsidRPr="006B01F1">
        <w:rPr>
          <w:rFonts w:ascii="Times New Roman" w:eastAsia="Times New Roman" w:hAnsi="Times New Roman" w:cs="Times New Roman"/>
          <w:b/>
          <w:color w:val="000000"/>
          <w:sz w:val="24"/>
          <w:szCs w:val="24"/>
        </w:rPr>
        <w:t>2</w:t>
      </w:r>
      <w:r w:rsidR="0022553C" w:rsidRPr="006B01F1">
        <w:rPr>
          <w:rFonts w:ascii="Times New Roman" w:eastAsia="Times New Roman" w:hAnsi="Times New Roman" w:cs="Times New Roman"/>
          <w:b/>
          <w:color w:val="000000"/>
          <w:sz w:val="24"/>
          <w:szCs w:val="24"/>
        </w:rPr>
        <w:t xml:space="preserve"> weeks - &lt; 3</w:t>
      </w:r>
      <w:r w:rsidR="0036788A" w:rsidRPr="006B01F1">
        <w:rPr>
          <w:rFonts w:ascii="Times New Roman" w:eastAsia="Times New Roman" w:hAnsi="Times New Roman" w:cs="Times New Roman"/>
          <w:b/>
          <w:color w:val="000000"/>
          <w:sz w:val="24"/>
          <w:szCs w:val="24"/>
        </w:rPr>
        <w:t>6</w:t>
      </w:r>
      <w:r w:rsidR="0022553C" w:rsidRPr="006B01F1">
        <w:rPr>
          <w:rFonts w:ascii="Times New Roman" w:eastAsia="Times New Roman" w:hAnsi="Times New Roman" w:cs="Times New Roman"/>
          <w:b/>
          <w:color w:val="000000"/>
          <w:sz w:val="24"/>
          <w:szCs w:val="24"/>
        </w:rPr>
        <w:t xml:space="preserve"> weeks  </w:t>
      </w:r>
    </w:p>
    <w:p w14:paraId="19F8CA2A" w14:textId="2B4A9118" w:rsidR="00897DFB" w:rsidRPr="006B01F1" w:rsidRDefault="0022553C" w:rsidP="00897DFB">
      <w:pPr>
        <w:pStyle w:val="ListParagraph"/>
        <w:widowControl w:val="0"/>
        <w:numPr>
          <w:ilvl w:val="2"/>
          <w:numId w:val="2"/>
        </w:numPr>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Inpatient management</w:t>
      </w:r>
      <w:r w:rsidR="00B539CE" w:rsidRPr="006B01F1">
        <w:rPr>
          <w:rFonts w:ascii="Times New Roman" w:eastAsia="Times New Roman" w:hAnsi="Times New Roman" w:cs="Times New Roman"/>
          <w:color w:val="000000"/>
          <w:sz w:val="24"/>
          <w:szCs w:val="24"/>
        </w:rPr>
        <w:t xml:space="preserve"> with maternal hydration with 2 liters PO (preferred) </w:t>
      </w:r>
      <w:r w:rsidR="00B539CE" w:rsidRPr="006B01F1">
        <w:rPr>
          <w:rFonts w:ascii="Times New Roman" w:eastAsia="Times New Roman" w:hAnsi="Times New Roman" w:cs="Times New Roman"/>
          <w:color w:val="000000"/>
          <w:sz w:val="24"/>
          <w:szCs w:val="24"/>
        </w:rPr>
        <w:lastRenderedPageBreak/>
        <w:t xml:space="preserve">or IV as clinically appropriate </w:t>
      </w:r>
    </w:p>
    <w:p w14:paraId="6C4BA7AA" w14:textId="66AD1B0F" w:rsidR="00EA21E4" w:rsidRPr="006B01F1" w:rsidRDefault="00B539CE" w:rsidP="00897DFB">
      <w:pPr>
        <w:pStyle w:val="ListParagraph"/>
        <w:widowControl w:val="0"/>
        <w:numPr>
          <w:ilvl w:val="2"/>
          <w:numId w:val="2"/>
        </w:numPr>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Consider MFM consultation pending gestational age or if no improvement in AFI or DVP after hydration</w:t>
      </w:r>
      <w:r w:rsidR="00C9318B" w:rsidRPr="006B01F1">
        <w:rPr>
          <w:rFonts w:ascii="Times New Roman" w:eastAsia="Times New Roman" w:hAnsi="Times New Roman" w:cs="Times New Roman"/>
          <w:color w:val="000000"/>
          <w:sz w:val="24"/>
          <w:szCs w:val="24"/>
        </w:rPr>
        <w:t>.</w:t>
      </w:r>
    </w:p>
    <w:p w14:paraId="2EADCDE0" w14:textId="67662CCA" w:rsidR="003B0860" w:rsidRPr="006B01F1" w:rsidRDefault="009065A6">
      <w:pPr>
        <w:pStyle w:val="ListParagraph"/>
        <w:widowControl w:val="0"/>
        <w:numPr>
          <w:ilvl w:val="2"/>
          <w:numId w:val="2"/>
        </w:numPr>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If decision is made for o</w:t>
      </w:r>
      <w:r w:rsidR="00EA21E4" w:rsidRPr="006B01F1">
        <w:rPr>
          <w:rFonts w:ascii="Times New Roman" w:eastAsia="Times New Roman" w:hAnsi="Times New Roman" w:cs="Times New Roman"/>
          <w:color w:val="000000"/>
          <w:sz w:val="24"/>
          <w:szCs w:val="24"/>
        </w:rPr>
        <w:t>utpatient management</w:t>
      </w:r>
      <w:r w:rsidRPr="006B01F1">
        <w:rPr>
          <w:rFonts w:ascii="Times New Roman" w:eastAsia="Times New Roman" w:hAnsi="Times New Roman" w:cs="Times New Roman"/>
          <w:color w:val="000000"/>
          <w:sz w:val="24"/>
          <w:szCs w:val="24"/>
        </w:rPr>
        <w:t xml:space="preserve"> (i.e. DVP returns to normal) </w:t>
      </w:r>
      <w:r w:rsidR="00B539CE" w:rsidRPr="006B01F1">
        <w:rPr>
          <w:rFonts w:ascii="Times New Roman" w:eastAsia="Times New Roman" w:hAnsi="Times New Roman" w:cs="Times New Roman"/>
          <w:color w:val="000000"/>
          <w:sz w:val="24"/>
          <w:szCs w:val="24"/>
        </w:rPr>
        <w:t>after inpatient evaluation</w:t>
      </w:r>
      <w:r w:rsidRPr="006B01F1">
        <w:rPr>
          <w:rFonts w:ascii="Times New Roman" w:eastAsia="Times New Roman" w:hAnsi="Times New Roman" w:cs="Times New Roman"/>
          <w:color w:val="000000"/>
          <w:sz w:val="24"/>
          <w:szCs w:val="24"/>
        </w:rPr>
        <w:t>, outpatient monitoring requires</w:t>
      </w:r>
      <w:r w:rsidR="00EA21E4" w:rsidRPr="006B01F1">
        <w:rPr>
          <w:rFonts w:ascii="Times New Roman" w:eastAsia="Times New Roman" w:hAnsi="Times New Roman" w:cs="Times New Roman"/>
          <w:color w:val="000000"/>
          <w:sz w:val="24"/>
          <w:szCs w:val="24"/>
        </w:rPr>
        <w:t xml:space="preserve"> include</w:t>
      </w:r>
      <w:r w:rsidR="009D26A2" w:rsidRPr="006B01F1">
        <w:rPr>
          <w:rFonts w:ascii="Times New Roman" w:eastAsia="Times New Roman" w:hAnsi="Times New Roman" w:cs="Times New Roman"/>
          <w:color w:val="000000"/>
          <w:sz w:val="24"/>
          <w:szCs w:val="24"/>
        </w:rPr>
        <w:t>s</w:t>
      </w:r>
      <w:r w:rsidR="00C9318B" w:rsidRPr="006B01F1">
        <w:rPr>
          <w:rFonts w:ascii="Times New Roman" w:eastAsia="Times New Roman" w:hAnsi="Times New Roman" w:cs="Times New Roman"/>
          <w:color w:val="000000"/>
          <w:sz w:val="24"/>
          <w:szCs w:val="24"/>
        </w:rPr>
        <w:t xml:space="preserve"> a minimum </w:t>
      </w:r>
      <w:r w:rsidR="00E91438" w:rsidRPr="006B01F1">
        <w:rPr>
          <w:rFonts w:ascii="Times New Roman" w:eastAsia="Times New Roman" w:hAnsi="Times New Roman" w:cs="Times New Roman"/>
          <w:color w:val="000000"/>
          <w:sz w:val="24"/>
          <w:szCs w:val="24"/>
        </w:rPr>
        <w:t>of twice</w:t>
      </w:r>
      <w:r w:rsidR="00211C09" w:rsidRPr="006B01F1">
        <w:rPr>
          <w:rFonts w:ascii="Times New Roman" w:eastAsia="Times New Roman" w:hAnsi="Times New Roman" w:cs="Times New Roman"/>
          <w:color w:val="000000"/>
          <w:sz w:val="24"/>
          <w:szCs w:val="24"/>
        </w:rPr>
        <w:t xml:space="preserve"> weekly testing alternating BPP and NST</w:t>
      </w:r>
      <w:r w:rsidR="00C9318B" w:rsidRPr="006B01F1">
        <w:rPr>
          <w:rFonts w:ascii="Times New Roman" w:eastAsia="Times New Roman" w:hAnsi="Times New Roman" w:cs="Times New Roman"/>
          <w:color w:val="000000"/>
          <w:sz w:val="24"/>
          <w:szCs w:val="24"/>
        </w:rPr>
        <w:t xml:space="preserve">. </w:t>
      </w:r>
    </w:p>
    <w:p w14:paraId="195367EC" w14:textId="6D323C82" w:rsidR="0036788A" w:rsidRPr="006B01F1" w:rsidRDefault="0036788A" w:rsidP="0036788A">
      <w:pPr>
        <w:pStyle w:val="ListParagraph"/>
        <w:widowControl w:val="0"/>
        <w:numPr>
          <w:ilvl w:val="1"/>
          <w:numId w:val="2"/>
        </w:numPr>
        <w:pBdr>
          <w:top w:val="nil"/>
          <w:left w:val="nil"/>
          <w:bottom w:val="nil"/>
          <w:right w:val="nil"/>
          <w:between w:val="nil"/>
        </w:pBdr>
        <w:spacing w:before="1" w:line="240" w:lineRule="auto"/>
        <w:rPr>
          <w:rFonts w:ascii="Times New Roman" w:eastAsia="Times New Roman" w:hAnsi="Times New Roman" w:cs="Times New Roman"/>
          <w:b/>
          <w:color w:val="000000"/>
          <w:sz w:val="24"/>
          <w:szCs w:val="24"/>
        </w:rPr>
      </w:pPr>
      <w:r w:rsidRPr="006B01F1">
        <w:rPr>
          <w:rFonts w:ascii="Times New Roman" w:eastAsia="Times New Roman" w:hAnsi="Times New Roman" w:cs="Times New Roman"/>
          <w:b/>
          <w:color w:val="000000"/>
          <w:sz w:val="24"/>
          <w:szCs w:val="24"/>
        </w:rPr>
        <w:t xml:space="preserve">36 weeks: </w:t>
      </w:r>
    </w:p>
    <w:p w14:paraId="3B483872" w14:textId="381D0266" w:rsidR="0036788A" w:rsidRPr="006B01F1" w:rsidRDefault="0036788A" w:rsidP="0036788A">
      <w:pPr>
        <w:pStyle w:val="ListParagraph"/>
        <w:widowControl w:val="0"/>
        <w:numPr>
          <w:ilvl w:val="2"/>
          <w:numId w:val="2"/>
        </w:numPr>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Consider delivery if DVP &lt; 2cm or no 2x2 pocket persistently despite 24-48 hours of IV or PO hydration.</w:t>
      </w:r>
    </w:p>
    <w:p w14:paraId="1BFF6879" w14:textId="7B7F1211" w:rsidR="00897DFB" w:rsidRPr="006B01F1" w:rsidRDefault="0036788A" w:rsidP="00897DFB">
      <w:pPr>
        <w:pStyle w:val="ListParagraph"/>
        <w:widowControl w:val="0"/>
        <w:numPr>
          <w:ilvl w:val="2"/>
          <w:numId w:val="2"/>
        </w:numPr>
        <w:pBdr>
          <w:top w:val="nil"/>
          <w:left w:val="nil"/>
          <w:bottom w:val="nil"/>
          <w:right w:val="nil"/>
          <w:between w:val="nil"/>
        </w:pBdr>
        <w:spacing w:before="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Consider late preterm steroids if no contraindications to administration are present. </w:t>
      </w:r>
    </w:p>
    <w:p w14:paraId="35B122AE" w14:textId="6A6105AF" w:rsidR="002C096B" w:rsidRPr="006B01F1" w:rsidRDefault="0022553C" w:rsidP="00897DFB">
      <w:pPr>
        <w:pStyle w:val="ListParagraph"/>
        <w:widowControl w:val="0"/>
        <w:numPr>
          <w:ilvl w:val="1"/>
          <w:numId w:val="2"/>
        </w:numPr>
        <w:pBdr>
          <w:top w:val="nil"/>
          <w:left w:val="nil"/>
          <w:bottom w:val="nil"/>
          <w:right w:val="nil"/>
          <w:between w:val="nil"/>
        </w:pBdr>
        <w:spacing w:before="1" w:line="240" w:lineRule="auto"/>
        <w:rPr>
          <w:rFonts w:ascii="Times New Roman" w:eastAsia="Times New Roman" w:hAnsi="Times New Roman" w:cs="Times New Roman"/>
          <w:b/>
          <w:bCs/>
          <w:color w:val="000000"/>
          <w:sz w:val="24"/>
          <w:szCs w:val="24"/>
        </w:rPr>
      </w:pPr>
      <w:r w:rsidRPr="006B01F1">
        <w:rPr>
          <w:rFonts w:ascii="Times New Roman" w:eastAsia="Times New Roman" w:hAnsi="Times New Roman" w:cs="Times New Roman"/>
          <w:b/>
          <w:bCs/>
          <w:color w:val="000000"/>
          <w:sz w:val="24"/>
          <w:szCs w:val="24"/>
        </w:rPr>
        <w:t>≥ 3</w:t>
      </w:r>
      <w:r w:rsidR="003B0860" w:rsidRPr="006B01F1">
        <w:rPr>
          <w:rFonts w:ascii="Times New Roman" w:eastAsia="Times New Roman" w:hAnsi="Times New Roman" w:cs="Times New Roman"/>
          <w:b/>
          <w:bCs/>
          <w:color w:val="000000"/>
          <w:sz w:val="24"/>
          <w:szCs w:val="24"/>
        </w:rPr>
        <w:t>7</w:t>
      </w:r>
      <w:r w:rsidRPr="006B01F1">
        <w:rPr>
          <w:rFonts w:ascii="Times New Roman" w:eastAsia="Times New Roman" w:hAnsi="Times New Roman" w:cs="Times New Roman"/>
          <w:b/>
          <w:bCs/>
          <w:color w:val="000000"/>
          <w:sz w:val="24"/>
          <w:szCs w:val="24"/>
        </w:rPr>
        <w:t xml:space="preserve"> weeks  </w:t>
      </w:r>
    </w:p>
    <w:p w14:paraId="4D139AC3" w14:textId="1976EA46" w:rsidR="0036788A" w:rsidRPr="006B01F1" w:rsidRDefault="000747C2" w:rsidP="0036788A">
      <w:pPr>
        <w:pStyle w:val="ListParagraph"/>
        <w:widowControl w:val="0"/>
        <w:numPr>
          <w:ilvl w:val="2"/>
          <w:numId w:val="2"/>
        </w:numPr>
        <w:pBdr>
          <w:top w:val="nil"/>
          <w:left w:val="nil"/>
          <w:bottom w:val="nil"/>
          <w:right w:val="nil"/>
          <w:between w:val="nil"/>
        </w:pBdr>
        <w:spacing w:line="229" w:lineRule="auto"/>
        <w:ind w:right="803"/>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Recommend d</w:t>
      </w:r>
      <w:r w:rsidR="0022553C" w:rsidRPr="006B01F1">
        <w:rPr>
          <w:rFonts w:ascii="Times New Roman" w:eastAsia="Times New Roman" w:hAnsi="Times New Roman" w:cs="Times New Roman"/>
          <w:color w:val="000000"/>
          <w:sz w:val="24"/>
          <w:szCs w:val="24"/>
        </w:rPr>
        <w:t>elivery if</w:t>
      </w:r>
      <w:r w:rsidR="0036788A" w:rsidRPr="006B01F1">
        <w:rPr>
          <w:rFonts w:ascii="Times New Roman" w:eastAsia="Times New Roman" w:hAnsi="Times New Roman" w:cs="Times New Roman"/>
          <w:color w:val="000000"/>
          <w:sz w:val="24"/>
          <w:szCs w:val="24"/>
        </w:rPr>
        <w:t xml:space="preserve"> </w:t>
      </w:r>
      <w:r w:rsidRPr="006B01F1">
        <w:rPr>
          <w:rFonts w:ascii="Times New Roman" w:eastAsia="Times New Roman" w:hAnsi="Times New Roman" w:cs="Times New Roman"/>
          <w:color w:val="000000"/>
          <w:sz w:val="24"/>
          <w:szCs w:val="24"/>
        </w:rPr>
        <w:t>DVP &lt;2cm</w:t>
      </w:r>
      <w:r w:rsidR="0036788A" w:rsidRPr="006B01F1">
        <w:rPr>
          <w:rFonts w:ascii="Times New Roman" w:eastAsia="Times New Roman" w:hAnsi="Times New Roman" w:cs="Times New Roman"/>
          <w:color w:val="000000"/>
          <w:sz w:val="24"/>
          <w:szCs w:val="24"/>
        </w:rPr>
        <w:t xml:space="preserve">.  </w:t>
      </w:r>
    </w:p>
    <w:p w14:paraId="6844EAEB" w14:textId="40D361B8" w:rsidR="00CF7B49" w:rsidRPr="006B01F1" w:rsidRDefault="00CF7B49">
      <w:pPr>
        <w:pStyle w:val="ListParagraph"/>
        <w:widowControl w:val="0"/>
        <w:numPr>
          <w:ilvl w:val="2"/>
          <w:numId w:val="2"/>
        </w:numPr>
        <w:pBdr>
          <w:top w:val="nil"/>
          <w:left w:val="nil"/>
          <w:bottom w:val="nil"/>
          <w:right w:val="nil"/>
          <w:between w:val="nil"/>
        </w:pBdr>
        <w:spacing w:line="229" w:lineRule="auto"/>
        <w:ind w:right="803"/>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Consider delivery if AFI &lt;5 cm without fluid hydration. </w:t>
      </w:r>
    </w:p>
    <w:p w14:paraId="03F0D235" w14:textId="5409D34D" w:rsidR="00646FE2" w:rsidRPr="006B01F1" w:rsidRDefault="009065A6" w:rsidP="00E91438">
      <w:pPr>
        <w:pStyle w:val="ListParagraph"/>
        <w:widowControl w:val="0"/>
        <w:numPr>
          <w:ilvl w:val="2"/>
          <w:numId w:val="2"/>
        </w:numPr>
        <w:pBdr>
          <w:top w:val="nil"/>
          <w:left w:val="nil"/>
          <w:bottom w:val="nil"/>
          <w:right w:val="nil"/>
          <w:between w:val="nil"/>
        </w:pBdr>
        <w:spacing w:line="229" w:lineRule="auto"/>
        <w:ind w:right="803"/>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If hydration is attempted, r</w:t>
      </w:r>
      <w:r w:rsidR="00CF7B49" w:rsidRPr="006B01F1">
        <w:rPr>
          <w:rFonts w:ascii="Times New Roman" w:eastAsia="Times New Roman" w:hAnsi="Times New Roman" w:cs="Times New Roman"/>
          <w:color w:val="000000"/>
          <w:sz w:val="24"/>
          <w:szCs w:val="24"/>
        </w:rPr>
        <w:t xml:space="preserve">ecommend </w:t>
      </w:r>
      <w:r w:rsidR="0036788A" w:rsidRPr="006B01F1">
        <w:rPr>
          <w:rFonts w:ascii="Times New Roman" w:eastAsia="Times New Roman" w:hAnsi="Times New Roman" w:cs="Times New Roman"/>
          <w:color w:val="000000"/>
          <w:sz w:val="24"/>
          <w:szCs w:val="24"/>
        </w:rPr>
        <w:t xml:space="preserve">delivery if oligohydramnios (AFI &lt;5 cm) </w:t>
      </w:r>
      <w:r w:rsidR="0022553C" w:rsidRPr="006B01F1">
        <w:rPr>
          <w:rFonts w:ascii="Times New Roman" w:eastAsia="Times New Roman" w:hAnsi="Times New Roman" w:cs="Times New Roman"/>
          <w:color w:val="000000"/>
          <w:sz w:val="24"/>
          <w:szCs w:val="24"/>
        </w:rPr>
        <w:t xml:space="preserve">for more than 24-48 hours despite IV or PO fluid hydration.  </w:t>
      </w:r>
    </w:p>
    <w:p w14:paraId="550D4531" w14:textId="7E4E3362" w:rsidR="002C096B" w:rsidRPr="006B01F1" w:rsidRDefault="0022553C" w:rsidP="00646FE2">
      <w:pPr>
        <w:pStyle w:val="ListParagraph"/>
        <w:widowControl w:val="0"/>
        <w:numPr>
          <w:ilvl w:val="1"/>
          <w:numId w:val="2"/>
        </w:numPr>
        <w:pBdr>
          <w:top w:val="nil"/>
          <w:left w:val="nil"/>
          <w:bottom w:val="nil"/>
          <w:right w:val="nil"/>
          <w:between w:val="nil"/>
        </w:pBdr>
        <w:spacing w:before="1" w:line="240" w:lineRule="auto"/>
        <w:rPr>
          <w:rFonts w:ascii="Times New Roman" w:eastAsia="Times New Roman" w:hAnsi="Times New Roman" w:cs="Times New Roman"/>
          <w:b/>
          <w:bCs/>
          <w:color w:val="000000"/>
          <w:sz w:val="24"/>
          <w:szCs w:val="24"/>
        </w:rPr>
      </w:pPr>
      <w:r w:rsidRPr="006B01F1">
        <w:rPr>
          <w:rFonts w:ascii="Times New Roman" w:eastAsia="Times New Roman" w:hAnsi="Times New Roman" w:cs="Times New Roman"/>
          <w:b/>
          <w:bCs/>
          <w:color w:val="000000"/>
          <w:sz w:val="24"/>
          <w:szCs w:val="24"/>
        </w:rPr>
        <w:t xml:space="preserve">≥ 39 weeks </w:t>
      </w:r>
    </w:p>
    <w:p w14:paraId="2086AE8B" w14:textId="224FE59F" w:rsidR="00646FE2" w:rsidRPr="006B01F1" w:rsidRDefault="0022553C" w:rsidP="00646FE2">
      <w:pPr>
        <w:pStyle w:val="ListParagraph"/>
        <w:widowControl w:val="0"/>
        <w:numPr>
          <w:ilvl w:val="2"/>
          <w:numId w:val="2"/>
        </w:numPr>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Deliver</w:t>
      </w:r>
    </w:p>
    <w:p w14:paraId="7F767B3D" w14:textId="499F480A" w:rsidR="002C096B" w:rsidRPr="006B01F1" w:rsidRDefault="00C9318B" w:rsidP="00DD42EE">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w:t>
      </w:r>
      <w:r w:rsidR="0022553C" w:rsidRPr="006B01F1">
        <w:rPr>
          <w:rFonts w:ascii="Times New Roman" w:eastAsia="Times New Roman" w:hAnsi="Times New Roman" w:cs="Times New Roman"/>
          <w:color w:val="000000"/>
          <w:sz w:val="24"/>
          <w:szCs w:val="24"/>
        </w:rPr>
        <w:t xml:space="preserve">Delivery is not indicated for </w:t>
      </w:r>
      <w:r w:rsidR="0022553C" w:rsidRPr="006B01F1">
        <w:rPr>
          <w:rFonts w:ascii="Times New Roman" w:eastAsia="Times New Roman" w:hAnsi="Times New Roman" w:cs="Times New Roman"/>
          <w:b/>
          <w:color w:val="000000"/>
          <w:sz w:val="24"/>
          <w:szCs w:val="24"/>
        </w:rPr>
        <w:t xml:space="preserve">resolved </w:t>
      </w:r>
      <w:r w:rsidR="0022553C" w:rsidRPr="006B01F1">
        <w:rPr>
          <w:rFonts w:ascii="Times New Roman" w:eastAsia="Times New Roman" w:hAnsi="Times New Roman" w:cs="Times New Roman"/>
          <w:color w:val="000000"/>
          <w:sz w:val="24"/>
          <w:szCs w:val="24"/>
        </w:rPr>
        <w:t xml:space="preserve">isolated oligohydramnios prior to 39 </w:t>
      </w:r>
      <w:r w:rsidR="00E91438" w:rsidRPr="006B01F1">
        <w:rPr>
          <w:rFonts w:ascii="Times New Roman" w:eastAsia="Times New Roman" w:hAnsi="Times New Roman" w:cs="Times New Roman"/>
          <w:color w:val="000000"/>
          <w:sz w:val="24"/>
          <w:szCs w:val="24"/>
        </w:rPr>
        <w:t>weeks.*</w:t>
      </w:r>
    </w:p>
    <w:p w14:paraId="7F62C652" w14:textId="30677EFB" w:rsidR="002C096B" w:rsidRPr="006B01F1" w:rsidRDefault="0022553C">
      <w:pPr>
        <w:widowControl w:val="0"/>
        <w:pBdr>
          <w:top w:val="nil"/>
          <w:left w:val="nil"/>
          <w:bottom w:val="nil"/>
          <w:right w:val="nil"/>
          <w:between w:val="nil"/>
        </w:pBdr>
        <w:spacing w:before="270" w:line="240" w:lineRule="auto"/>
        <w:ind w:left="4"/>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u w:val="single"/>
        </w:rPr>
        <w:t>Management of Isolated Borderline Amniotic Fluid Volum</w:t>
      </w:r>
      <w:r w:rsidR="00822C36" w:rsidRPr="006B01F1">
        <w:rPr>
          <w:rFonts w:ascii="Times New Roman" w:eastAsia="Times New Roman" w:hAnsi="Times New Roman" w:cs="Times New Roman"/>
          <w:color w:val="000000"/>
          <w:sz w:val="24"/>
          <w:szCs w:val="24"/>
        </w:rPr>
        <w:t xml:space="preserve">e (5-7.9 cm) </w:t>
      </w:r>
    </w:p>
    <w:p w14:paraId="64EF5922" w14:textId="77777777" w:rsidR="00C9318B" w:rsidRPr="006B01F1" w:rsidRDefault="00C9318B" w:rsidP="00C9318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History: Obtain with special attention for concern for rupture of membranes or preeclampsia. </w:t>
      </w:r>
    </w:p>
    <w:p w14:paraId="4D3B5042" w14:textId="4B0C1A11" w:rsidR="00C9318B" w:rsidRPr="006B01F1" w:rsidRDefault="00C9318B" w:rsidP="00C9318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Physical Exam: As indicated.</w:t>
      </w:r>
    </w:p>
    <w:p w14:paraId="7782C4D2" w14:textId="7229D8FD" w:rsidR="00C9318B" w:rsidRPr="006B01F1" w:rsidRDefault="00C9318B" w:rsidP="00C9318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Consider amniocentesis to rule out PPROM if clinical uncertainty.</w:t>
      </w:r>
    </w:p>
    <w:p w14:paraId="6EC5AC1D" w14:textId="77777777" w:rsidR="00C9318B" w:rsidRPr="006B01F1" w:rsidRDefault="00C9318B" w:rsidP="00C9318B">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Perform BPP with NST at the time of diagnosis (if viable gestational age). If not previously completed perform a Level 2 anatomy ultrasound to assess for fetal anomalies including careful evaluation of fetal kidneys, bladder and updated fetal weight. </w:t>
      </w:r>
    </w:p>
    <w:p w14:paraId="6E6C4F70" w14:textId="3A2C4CAA" w:rsidR="00CD69B8" w:rsidRPr="006B01F1" w:rsidRDefault="00646FE2" w:rsidP="00CD69B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Maternal hydration with 2 liters PO or IV as clinically appropriate, can be performed outpatient</w:t>
      </w:r>
      <w:r w:rsidR="00C9318B" w:rsidRPr="006B01F1">
        <w:rPr>
          <w:rFonts w:ascii="Times New Roman" w:eastAsia="Times New Roman" w:hAnsi="Times New Roman" w:cs="Times New Roman"/>
          <w:color w:val="000000"/>
          <w:sz w:val="24"/>
          <w:szCs w:val="24"/>
        </w:rPr>
        <w:t>.</w:t>
      </w:r>
    </w:p>
    <w:p w14:paraId="256DA084" w14:textId="4C305D8B" w:rsidR="002C096B" w:rsidRPr="006B01F1" w:rsidRDefault="0022553C" w:rsidP="00CD69B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 Repeat AFI within 1 </w:t>
      </w:r>
      <w:proofErr w:type="gramStart"/>
      <w:r w:rsidRPr="006B01F1">
        <w:rPr>
          <w:rFonts w:ascii="Times New Roman" w:eastAsia="Times New Roman" w:hAnsi="Times New Roman" w:cs="Times New Roman"/>
          <w:color w:val="000000"/>
          <w:sz w:val="24"/>
          <w:szCs w:val="24"/>
        </w:rPr>
        <w:t>week</w:t>
      </w:r>
      <w:proofErr w:type="gramEnd"/>
      <w:r w:rsidRPr="006B01F1">
        <w:rPr>
          <w:rFonts w:ascii="Times New Roman" w:eastAsia="Times New Roman" w:hAnsi="Times New Roman" w:cs="Times New Roman"/>
          <w:color w:val="000000"/>
          <w:sz w:val="24"/>
          <w:szCs w:val="24"/>
        </w:rPr>
        <w:t xml:space="preserve">  </w:t>
      </w:r>
    </w:p>
    <w:p w14:paraId="79B39BF3" w14:textId="2E710F5E" w:rsidR="002C096B" w:rsidRPr="006B01F1" w:rsidRDefault="0022553C">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sz w:val="24"/>
          <w:szCs w:val="24"/>
        </w:rPr>
      </w:pPr>
      <w:r w:rsidRPr="006B01F1">
        <w:rPr>
          <w:rFonts w:ascii="Times New Roman" w:eastAsia="Courier New" w:hAnsi="Times New Roman" w:cs="Times New Roman"/>
          <w:color w:val="000000"/>
          <w:sz w:val="24"/>
          <w:szCs w:val="24"/>
        </w:rPr>
        <w:t xml:space="preserve">o </w:t>
      </w:r>
      <w:r w:rsidRPr="006B01F1">
        <w:rPr>
          <w:rFonts w:ascii="Times New Roman" w:eastAsia="Times New Roman" w:hAnsi="Times New Roman" w:cs="Times New Roman"/>
          <w:color w:val="000000"/>
          <w:sz w:val="24"/>
          <w:szCs w:val="24"/>
        </w:rPr>
        <w:t>Normal AFI</w:t>
      </w:r>
      <w:r w:rsidR="00090509" w:rsidRPr="006B01F1">
        <w:rPr>
          <w:rFonts w:ascii="Times New Roman" w:eastAsia="Times New Roman" w:hAnsi="Times New Roman" w:cs="Times New Roman"/>
          <w:color w:val="000000"/>
          <w:sz w:val="24"/>
          <w:szCs w:val="24"/>
        </w:rPr>
        <w:t xml:space="preserve">- </w:t>
      </w:r>
      <w:r w:rsidRPr="006B01F1">
        <w:rPr>
          <w:rFonts w:ascii="Times New Roman" w:eastAsia="Times New Roman" w:hAnsi="Times New Roman" w:cs="Times New Roman"/>
          <w:color w:val="000000"/>
          <w:sz w:val="24"/>
          <w:szCs w:val="24"/>
        </w:rPr>
        <w:t xml:space="preserve">no further testing indicated  </w:t>
      </w:r>
    </w:p>
    <w:p w14:paraId="7A72BBB9" w14:textId="1E10F6FC" w:rsidR="002C096B" w:rsidRPr="006B01F1" w:rsidRDefault="0022553C">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sz w:val="24"/>
          <w:szCs w:val="24"/>
        </w:rPr>
      </w:pPr>
      <w:r w:rsidRPr="006B01F1">
        <w:rPr>
          <w:rFonts w:ascii="Times New Roman" w:eastAsia="Courier New" w:hAnsi="Times New Roman" w:cs="Times New Roman"/>
          <w:color w:val="000000"/>
          <w:sz w:val="24"/>
          <w:szCs w:val="24"/>
        </w:rPr>
        <w:t xml:space="preserve">o </w:t>
      </w:r>
      <w:r w:rsidRPr="006B01F1">
        <w:rPr>
          <w:rFonts w:ascii="Times New Roman" w:eastAsia="Times New Roman" w:hAnsi="Times New Roman" w:cs="Times New Roman"/>
          <w:color w:val="000000"/>
          <w:sz w:val="24"/>
          <w:szCs w:val="24"/>
        </w:rPr>
        <w:t>Oligohydramnios</w:t>
      </w:r>
      <w:r w:rsidR="00090509" w:rsidRPr="006B01F1">
        <w:rPr>
          <w:rFonts w:ascii="Times New Roman" w:eastAsia="Times New Roman" w:hAnsi="Times New Roman" w:cs="Times New Roman"/>
          <w:color w:val="000000"/>
          <w:sz w:val="24"/>
          <w:szCs w:val="24"/>
        </w:rPr>
        <w:t xml:space="preserve">- </w:t>
      </w:r>
      <w:r w:rsidRPr="006B01F1">
        <w:rPr>
          <w:rFonts w:ascii="Times New Roman" w:eastAsia="Times New Roman" w:hAnsi="Times New Roman" w:cs="Times New Roman"/>
          <w:color w:val="000000"/>
          <w:sz w:val="24"/>
          <w:szCs w:val="24"/>
        </w:rPr>
        <w:t xml:space="preserve">follow as outlined above  </w:t>
      </w:r>
    </w:p>
    <w:p w14:paraId="63C78E1F" w14:textId="00F9DE8C" w:rsidR="003B0860" w:rsidRPr="006B01F1" w:rsidRDefault="0022553C" w:rsidP="003B0860">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sz w:val="24"/>
          <w:szCs w:val="24"/>
        </w:rPr>
      </w:pPr>
      <w:r w:rsidRPr="006B01F1">
        <w:rPr>
          <w:rFonts w:ascii="Times New Roman" w:eastAsia="Courier New" w:hAnsi="Times New Roman" w:cs="Times New Roman"/>
          <w:color w:val="000000"/>
          <w:sz w:val="24"/>
          <w:szCs w:val="24"/>
        </w:rPr>
        <w:t xml:space="preserve">o </w:t>
      </w:r>
      <w:r w:rsidRPr="006B01F1">
        <w:rPr>
          <w:rFonts w:ascii="Times New Roman" w:eastAsia="Times New Roman" w:hAnsi="Times New Roman" w:cs="Times New Roman"/>
          <w:color w:val="000000"/>
          <w:sz w:val="24"/>
          <w:szCs w:val="24"/>
        </w:rPr>
        <w:t>Borderline</w:t>
      </w:r>
      <w:r w:rsidR="00090509" w:rsidRPr="006B01F1">
        <w:rPr>
          <w:rFonts w:ascii="Times New Roman" w:eastAsia="Times New Roman" w:hAnsi="Times New Roman" w:cs="Times New Roman"/>
          <w:color w:val="000000"/>
          <w:sz w:val="24"/>
          <w:szCs w:val="24"/>
        </w:rPr>
        <w:t xml:space="preserve">- </w:t>
      </w:r>
      <w:r w:rsidRPr="006B01F1">
        <w:rPr>
          <w:rFonts w:ascii="Times New Roman" w:eastAsia="Times New Roman" w:hAnsi="Times New Roman" w:cs="Times New Roman"/>
          <w:color w:val="000000"/>
          <w:sz w:val="24"/>
          <w:szCs w:val="24"/>
        </w:rPr>
        <w:t>repeat AFI within 1 week</w:t>
      </w:r>
      <w:r w:rsidR="003B0860" w:rsidRPr="006B01F1">
        <w:rPr>
          <w:rFonts w:ascii="Times New Roman" w:eastAsia="Times New Roman" w:hAnsi="Times New Roman" w:cs="Times New Roman"/>
          <w:color w:val="000000"/>
          <w:sz w:val="24"/>
          <w:szCs w:val="24"/>
        </w:rPr>
        <w:t xml:space="preserve"> </w:t>
      </w:r>
      <w:r w:rsidR="003B0860" w:rsidRPr="006B01F1">
        <w:rPr>
          <w:rFonts w:ascii="Times New Roman" w:eastAsia="Times New Roman" w:hAnsi="Times New Roman" w:cs="Times New Roman"/>
          <w:color w:val="000000"/>
          <w:sz w:val="24"/>
          <w:szCs w:val="24"/>
        </w:rPr>
        <w:sym w:font="Wingdings" w:char="F0E0"/>
      </w:r>
      <w:r w:rsidR="003B0860" w:rsidRPr="006B01F1">
        <w:rPr>
          <w:rFonts w:ascii="Times New Roman" w:eastAsia="Times New Roman" w:hAnsi="Times New Roman" w:cs="Times New Roman"/>
          <w:color w:val="000000"/>
          <w:sz w:val="24"/>
          <w:szCs w:val="24"/>
        </w:rPr>
        <w:t xml:space="preserve"> </w:t>
      </w:r>
      <w:r w:rsidRPr="006B01F1">
        <w:rPr>
          <w:rFonts w:ascii="Times New Roman" w:eastAsia="Times New Roman" w:hAnsi="Times New Roman" w:cs="Times New Roman"/>
          <w:color w:val="000000"/>
          <w:sz w:val="24"/>
          <w:szCs w:val="24"/>
        </w:rPr>
        <w:t xml:space="preserve">If borderline amniotic fluid volume is stable for </w:t>
      </w:r>
      <w:r w:rsidRPr="006B01F1">
        <w:rPr>
          <w:rFonts w:ascii="Times New Roman" w:eastAsia="Times New Roman" w:hAnsi="Times New Roman" w:cs="Times New Roman"/>
          <w:color w:val="000000"/>
          <w:sz w:val="24"/>
          <w:szCs w:val="24"/>
          <w:u w:val="single"/>
        </w:rPr>
        <w:t xml:space="preserve">&gt; </w:t>
      </w:r>
      <w:r w:rsidRPr="006B01F1">
        <w:rPr>
          <w:rFonts w:ascii="Times New Roman" w:eastAsia="Times New Roman" w:hAnsi="Times New Roman" w:cs="Times New Roman"/>
          <w:color w:val="000000"/>
          <w:sz w:val="24"/>
          <w:szCs w:val="24"/>
        </w:rPr>
        <w:t>2 weeks, no further AFI assessment neede</w:t>
      </w:r>
      <w:r w:rsidR="00CD69B8" w:rsidRPr="006B01F1">
        <w:rPr>
          <w:rFonts w:ascii="Times New Roman" w:eastAsia="Times New Roman" w:hAnsi="Times New Roman" w:cs="Times New Roman"/>
          <w:color w:val="000000"/>
          <w:sz w:val="24"/>
          <w:szCs w:val="24"/>
        </w:rPr>
        <w:t>d</w:t>
      </w:r>
    </w:p>
    <w:p w14:paraId="5219DEFF" w14:textId="19EE58CE" w:rsidR="00911478" w:rsidRPr="006B01F1" w:rsidRDefault="0022553C" w:rsidP="00911478">
      <w:pPr>
        <w:widowControl w:val="0"/>
        <w:pBdr>
          <w:top w:val="nil"/>
          <w:left w:val="nil"/>
          <w:bottom w:val="nil"/>
          <w:right w:val="nil"/>
          <w:between w:val="nil"/>
        </w:pBdr>
        <w:spacing w:before="271" w:line="240" w:lineRule="auto"/>
        <w:ind w:left="4"/>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u w:val="single"/>
        </w:rPr>
        <w:t>Management of I</w:t>
      </w:r>
      <w:r w:rsidR="00822C36" w:rsidRPr="006B01F1">
        <w:rPr>
          <w:rFonts w:ascii="Times New Roman" w:eastAsia="Times New Roman" w:hAnsi="Times New Roman" w:cs="Times New Roman"/>
          <w:color w:val="000000"/>
          <w:sz w:val="24"/>
          <w:szCs w:val="24"/>
          <w:u w:val="single"/>
        </w:rPr>
        <w:t>solated</w:t>
      </w:r>
      <w:r w:rsidRPr="006B01F1">
        <w:rPr>
          <w:rFonts w:ascii="Times New Roman" w:eastAsia="Times New Roman" w:hAnsi="Times New Roman" w:cs="Times New Roman"/>
          <w:color w:val="000000"/>
          <w:sz w:val="24"/>
          <w:szCs w:val="24"/>
          <w:u w:val="single"/>
        </w:rPr>
        <w:t xml:space="preserve"> Polyhydramnios </w:t>
      </w:r>
      <w:r w:rsidRPr="006B01F1">
        <w:rPr>
          <w:rFonts w:ascii="Times New Roman" w:eastAsia="Times New Roman" w:hAnsi="Times New Roman" w:cs="Times New Roman"/>
          <w:color w:val="000000"/>
          <w:sz w:val="24"/>
          <w:szCs w:val="24"/>
        </w:rPr>
        <w:t xml:space="preserve"> </w:t>
      </w:r>
    </w:p>
    <w:p w14:paraId="63A8BC04" w14:textId="47B07C36" w:rsidR="00822C36" w:rsidRPr="006B01F1" w:rsidRDefault="00822C36" w:rsidP="00911478">
      <w:pPr>
        <w:widowControl w:val="0"/>
        <w:pBdr>
          <w:top w:val="nil"/>
          <w:left w:val="nil"/>
          <w:bottom w:val="nil"/>
          <w:right w:val="nil"/>
          <w:between w:val="nil"/>
        </w:pBdr>
        <w:spacing w:before="271" w:line="240" w:lineRule="auto"/>
        <w:ind w:left="4"/>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Polyhydramnios, or hydramnios, is an abnormal increase in the volume of amniotic fluid. Identification of polyhydramnios should prompt a search for underlying etiology. Although most cases of mild polyhydramnios are idiopathic, the two most common pathologic causes are maternal diabetes mellitus and fetal anomalies, some of which are associated with genetic syndromes.</w:t>
      </w:r>
    </w:p>
    <w:p w14:paraId="0FA48CBE" w14:textId="089FB7BF" w:rsidR="005571F8" w:rsidRPr="006B01F1" w:rsidRDefault="009065A6" w:rsidP="007D137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History: Obtain </w:t>
      </w:r>
      <w:r w:rsidR="005571F8" w:rsidRPr="006B01F1">
        <w:rPr>
          <w:rFonts w:ascii="Times New Roman" w:eastAsia="Times New Roman" w:hAnsi="Times New Roman" w:cs="Times New Roman"/>
          <w:color w:val="000000"/>
          <w:sz w:val="24"/>
          <w:szCs w:val="24"/>
        </w:rPr>
        <w:t>full history with s</w:t>
      </w:r>
      <w:r w:rsidR="00A34D14" w:rsidRPr="006B01F1">
        <w:rPr>
          <w:rFonts w:ascii="Times New Roman" w:eastAsia="Times New Roman" w:hAnsi="Times New Roman" w:cs="Times New Roman"/>
          <w:color w:val="000000"/>
          <w:sz w:val="24"/>
          <w:szCs w:val="24"/>
        </w:rPr>
        <w:t>p</w:t>
      </w:r>
      <w:r w:rsidR="005571F8" w:rsidRPr="006B01F1">
        <w:rPr>
          <w:rFonts w:ascii="Times New Roman" w:eastAsia="Times New Roman" w:hAnsi="Times New Roman" w:cs="Times New Roman"/>
          <w:color w:val="000000"/>
          <w:sz w:val="24"/>
          <w:szCs w:val="24"/>
        </w:rPr>
        <w:t xml:space="preserve">ecial attention to: </w:t>
      </w:r>
    </w:p>
    <w:p w14:paraId="028A8FEF" w14:textId="0C40D547" w:rsidR="005571F8" w:rsidRPr="006B01F1" w:rsidRDefault="005571F8" w:rsidP="005571F8">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Maternal: Diabetes, Rh immunization</w:t>
      </w:r>
      <w:r w:rsidR="00E91438" w:rsidRPr="006B01F1">
        <w:rPr>
          <w:rFonts w:ascii="Times New Roman" w:eastAsia="Times New Roman" w:hAnsi="Times New Roman" w:cs="Times New Roman"/>
          <w:color w:val="000000"/>
          <w:sz w:val="24"/>
          <w:szCs w:val="24"/>
        </w:rPr>
        <w:t xml:space="preserve">, infectious diseases, </w:t>
      </w:r>
      <w:r w:rsidR="00911478" w:rsidRPr="006B01F1">
        <w:rPr>
          <w:rFonts w:ascii="Times New Roman" w:eastAsia="Times New Roman" w:hAnsi="Times New Roman" w:cs="Times New Roman"/>
          <w:color w:val="000000"/>
          <w:sz w:val="24"/>
          <w:szCs w:val="24"/>
        </w:rPr>
        <w:t>and symptoms from polyhydramnios.</w:t>
      </w:r>
    </w:p>
    <w:p w14:paraId="60966A2C" w14:textId="72032F76" w:rsidR="005571F8" w:rsidRPr="006B01F1" w:rsidRDefault="005571F8" w:rsidP="005571F8">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Family: Genetic syndromes such as myotonic dystrophy or inborn errors of </w:t>
      </w:r>
      <w:r w:rsidRPr="006B01F1">
        <w:rPr>
          <w:rFonts w:ascii="Times New Roman" w:eastAsia="Times New Roman" w:hAnsi="Times New Roman" w:cs="Times New Roman"/>
          <w:color w:val="000000"/>
          <w:sz w:val="24"/>
          <w:szCs w:val="24"/>
        </w:rPr>
        <w:lastRenderedPageBreak/>
        <w:t xml:space="preserve">metabolism. Refer for genetic counseling/testing if positive history. </w:t>
      </w:r>
    </w:p>
    <w:p w14:paraId="32025C39" w14:textId="55DB262E" w:rsidR="005571F8" w:rsidRPr="006B01F1" w:rsidRDefault="00A146BD" w:rsidP="00DD42EE">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Fetal:</w:t>
      </w:r>
      <w:r w:rsidR="00911478" w:rsidRPr="006B01F1">
        <w:rPr>
          <w:rFonts w:ascii="Times New Roman" w:eastAsia="Times New Roman" w:hAnsi="Times New Roman" w:cs="Times New Roman"/>
          <w:color w:val="000000"/>
          <w:sz w:val="24"/>
          <w:szCs w:val="24"/>
        </w:rPr>
        <w:t xml:space="preserve"> Prior imaging results if available. </w:t>
      </w:r>
    </w:p>
    <w:p w14:paraId="635702B7" w14:textId="349BD07E" w:rsidR="007D1378" w:rsidRPr="006B01F1" w:rsidRDefault="007D1378" w:rsidP="007D137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If prior screening for gestational diabetes is negative, consider repeating screening with GCT if </w:t>
      </w:r>
      <w:r w:rsidR="00911478" w:rsidRPr="006B01F1">
        <w:rPr>
          <w:rFonts w:ascii="Times New Roman" w:eastAsia="Times New Roman" w:hAnsi="Times New Roman" w:cs="Times New Roman"/>
          <w:color w:val="000000"/>
          <w:sz w:val="24"/>
          <w:szCs w:val="24"/>
        </w:rPr>
        <w:t>one month has passed</w:t>
      </w:r>
      <w:r w:rsidRPr="006B01F1">
        <w:rPr>
          <w:rFonts w:ascii="Times New Roman" w:eastAsia="Times New Roman" w:hAnsi="Times New Roman" w:cs="Times New Roman"/>
          <w:color w:val="000000"/>
          <w:sz w:val="24"/>
          <w:szCs w:val="24"/>
        </w:rPr>
        <w:t xml:space="preserve"> since prior negative screening. </w:t>
      </w:r>
    </w:p>
    <w:p w14:paraId="41390219" w14:textId="416560BB" w:rsidR="007D1378" w:rsidRPr="006B01F1" w:rsidRDefault="007D1378" w:rsidP="007D137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If not previously performed, perform </w:t>
      </w:r>
      <w:r w:rsidR="00911478" w:rsidRPr="006B01F1">
        <w:rPr>
          <w:rFonts w:ascii="Times New Roman" w:eastAsia="Times New Roman" w:hAnsi="Times New Roman" w:cs="Times New Roman"/>
          <w:color w:val="000000"/>
          <w:sz w:val="24"/>
          <w:szCs w:val="24"/>
        </w:rPr>
        <w:t>L</w:t>
      </w:r>
      <w:r w:rsidRPr="006B01F1">
        <w:rPr>
          <w:rFonts w:ascii="Times New Roman" w:eastAsia="Times New Roman" w:hAnsi="Times New Roman" w:cs="Times New Roman"/>
          <w:color w:val="000000"/>
          <w:sz w:val="24"/>
          <w:szCs w:val="24"/>
        </w:rPr>
        <w:t xml:space="preserve">evel 2 anatomy ultrasound to assess for fetal anomalies (i.e. esophageal atresia, </w:t>
      </w:r>
      <w:proofErr w:type="spellStart"/>
      <w:r w:rsidRPr="006B01F1">
        <w:rPr>
          <w:rFonts w:ascii="Times New Roman" w:eastAsia="Times New Roman" w:hAnsi="Times New Roman" w:cs="Times New Roman"/>
          <w:color w:val="000000"/>
          <w:sz w:val="24"/>
          <w:szCs w:val="24"/>
        </w:rPr>
        <w:t>tracheo</w:t>
      </w:r>
      <w:proofErr w:type="spellEnd"/>
      <w:r w:rsidRPr="006B01F1">
        <w:rPr>
          <w:rFonts w:ascii="Times New Roman" w:eastAsia="Times New Roman" w:hAnsi="Times New Roman" w:cs="Times New Roman"/>
          <w:color w:val="000000"/>
          <w:sz w:val="24"/>
          <w:szCs w:val="24"/>
        </w:rPr>
        <w:t xml:space="preserve">-esophageal fistula, bowel atresia, thoracic mass, CDH, </w:t>
      </w:r>
      <w:proofErr w:type="spellStart"/>
      <w:r w:rsidRPr="006B01F1">
        <w:rPr>
          <w:rFonts w:ascii="Times New Roman" w:eastAsia="Times New Roman" w:hAnsi="Times New Roman" w:cs="Times New Roman"/>
          <w:color w:val="000000"/>
          <w:sz w:val="24"/>
          <w:szCs w:val="24"/>
        </w:rPr>
        <w:t>etc</w:t>
      </w:r>
      <w:proofErr w:type="spellEnd"/>
      <w:r w:rsidRPr="006B01F1">
        <w:rPr>
          <w:rFonts w:ascii="Times New Roman" w:eastAsia="Times New Roman" w:hAnsi="Times New Roman" w:cs="Times New Roman"/>
          <w:color w:val="000000"/>
          <w:sz w:val="24"/>
          <w:szCs w:val="24"/>
        </w:rPr>
        <w:t>)</w:t>
      </w:r>
    </w:p>
    <w:p w14:paraId="4478E7A6" w14:textId="2883CD09" w:rsidR="007D1378" w:rsidRPr="006B01F1" w:rsidRDefault="0022553C" w:rsidP="007D137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Consider maternal serum screening for syphilis </w:t>
      </w:r>
      <w:r w:rsidR="00911478" w:rsidRPr="006B01F1">
        <w:rPr>
          <w:rFonts w:ascii="Times New Roman" w:eastAsia="Times New Roman" w:hAnsi="Times New Roman" w:cs="Times New Roman"/>
          <w:color w:val="000000"/>
          <w:sz w:val="24"/>
          <w:szCs w:val="24"/>
        </w:rPr>
        <w:t xml:space="preserve">+/- infectious workup </w:t>
      </w:r>
      <w:r w:rsidRPr="006B01F1">
        <w:rPr>
          <w:rFonts w:ascii="Times New Roman" w:eastAsia="Times New Roman" w:hAnsi="Times New Roman" w:cs="Times New Roman"/>
          <w:color w:val="000000"/>
          <w:sz w:val="24"/>
          <w:szCs w:val="24"/>
        </w:rPr>
        <w:t>for patients</w:t>
      </w:r>
      <w:r w:rsidR="00911478" w:rsidRPr="006B01F1">
        <w:rPr>
          <w:rFonts w:ascii="Times New Roman" w:eastAsia="Times New Roman" w:hAnsi="Times New Roman" w:cs="Times New Roman"/>
          <w:color w:val="000000"/>
          <w:sz w:val="24"/>
          <w:szCs w:val="24"/>
        </w:rPr>
        <w:t xml:space="preserve"> or if fetal ultrasound findings such as nonimmune hydrops fetalis, hepatomegaly, splenomegaly, or </w:t>
      </w:r>
      <w:proofErr w:type="spellStart"/>
      <w:r w:rsidR="00911478" w:rsidRPr="006B01F1">
        <w:rPr>
          <w:rFonts w:ascii="Times New Roman" w:eastAsia="Times New Roman" w:hAnsi="Times New Roman" w:cs="Times New Roman"/>
          <w:color w:val="000000"/>
          <w:sz w:val="24"/>
          <w:szCs w:val="24"/>
        </w:rPr>
        <w:t>placentomegaly</w:t>
      </w:r>
      <w:proofErr w:type="spellEnd"/>
      <w:r w:rsidR="00911478" w:rsidRPr="006B01F1">
        <w:rPr>
          <w:rFonts w:ascii="Times New Roman" w:eastAsia="Times New Roman" w:hAnsi="Times New Roman" w:cs="Times New Roman"/>
          <w:color w:val="000000"/>
          <w:sz w:val="24"/>
          <w:szCs w:val="24"/>
        </w:rPr>
        <w:t xml:space="preserve"> are noted. </w:t>
      </w:r>
    </w:p>
    <w:p w14:paraId="05546A66" w14:textId="46384864" w:rsidR="002C096B" w:rsidRPr="006B01F1" w:rsidRDefault="00615372" w:rsidP="007D137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C</w:t>
      </w:r>
      <w:r w:rsidR="0022553C" w:rsidRPr="006B01F1">
        <w:rPr>
          <w:rFonts w:ascii="Times New Roman" w:eastAsia="Times New Roman" w:hAnsi="Times New Roman" w:cs="Times New Roman"/>
          <w:color w:val="000000"/>
          <w:sz w:val="24"/>
          <w:szCs w:val="24"/>
        </w:rPr>
        <w:t>onsider aneuploidy screening</w:t>
      </w:r>
      <w:r w:rsidRPr="006B01F1">
        <w:rPr>
          <w:rFonts w:ascii="Times New Roman" w:eastAsia="Times New Roman" w:hAnsi="Times New Roman" w:cs="Times New Roman"/>
          <w:color w:val="000000"/>
          <w:sz w:val="24"/>
          <w:szCs w:val="24"/>
        </w:rPr>
        <w:t>, if not previously performed.</w:t>
      </w:r>
    </w:p>
    <w:p w14:paraId="0153F6F2" w14:textId="0AFDA9C2" w:rsidR="00615372" w:rsidRPr="006B01F1" w:rsidRDefault="00615372" w:rsidP="007D1378">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Consider amniocentesis if</w:t>
      </w:r>
      <w:r w:rsidR="00A34D14" w:rsidRPr="006B01F1">
        <w:rPr>
          <w:rFonts w:ascii="Times New Roman" w:eastAsia="Times New Roman" w:hAnsi="Times New Roman" w:cs="Times New Roman"/>
          <w:color w:val="000000"/>
          <w:sz w:val="24"/>
          <w:szCs w:val="24"/>
        </w:rPr>
        <w:t xml:space="preserve">: </w:t>
      </w:r>
    </w:p>
    <w:p w14:paraId="594260C3" w14:textId="598C6783" w:rsidR="00615372" w:rsidRPr="006B01F1" w:rsidRDefault="00615372" w:rsidP="00615372">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Structural anomaly</w:t>
      </w:r>
      <w:r w:rsidR="00E91438" w:rsidRPr="006B01F1">
        <w:rPr>
          <w:rFonts w:ascii="Times New Roman" w:eastAsia="Times New Roman" w:hAnsi="Times New Roman" w:cs="Times New Roman"/>
          <w:color w:val="000000"/>
          <w:sz w:val="24"/>
          <w:szCs w:val="24"/>
        </w:rPr>
        <w:t xml:space="preserve">, fetal growth restriction </w:t>
      </w:r>
      <w:r w:rsidRPr="006B01F1">
        <w:rPr>
          <w:rFonts w:ascii="Times New Roman" w:eastAsia="Times New Roman" w:hAnsi="Times New Roman" w:cs="Times New Roman"/>
          <w:color w:val="000000"/>
          <w:sz w:val="24"/>
          <w:szCs w:val="24"/>
        </w:rPr>
        <w:t xml:space="preserve">  </w:t>
      </w:r>
    </w:p>
    <w:p w14:paraId="5340D3CC" w14:textId="21D81100" w:rsidR="00615372" w:rsidRPr="006B01F1" w:rsidRDefault="00A34D14" w:rsidP="00E91438">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Elevated risk of aneuploidy on prior genetic screen or for maternal desire for diagnostic testing. </w:t>
      </w:r>
      <w:r w:rsidR="00615372" w:rsidRPr="006B01F1">
        <w:rPr>
          <w:rFonts w:ascii="Times New Roman" w:eastAsia="Times New Roman" w:hAnsi="Times New Roman" w:cs="Times New Roman"/>
          <w:color w:val="000000"/>
          <w:sz w:val="24"/>
          <w:szCs w:val="24"/>
        </w:rPr>
        <w:t xml:space="preserve"> </w:t>
      </w:r>
    </w:p>
    <w:p w14:paraId="31E7423C" w14:textId="7CF58AC1" w:rsidR="00615372" w:rsidRPr="006B01F1" w:rsidRDefault="00615372" w:rsidP="00DD42EE">
      <w:pPr>
        <w:widowControl w:val="0"/>
        <w:pBdr>
          <w:top w:val="nil"/>
          <w:left w:val="nil"/>
          <w:bottom w:val="nil"/>
          <w:right w:val="nil"/>
          <w:between w:val="nil"/>
        </w:pBdr>
        <w:spacing w:before="282" w:line="240" w:lineRule="auto"/>
        <w:rPr>
          <w:rFonts w:ascii="Times New Roman" w:eastAsia="Times New Roman" w:hAnsi="Times New Roman" w:cs="Times New Roman"/>
          <w:b/>
          <w:bCs/>
          <w:i/>
          <w:iCs/>
          <w:color w:val="000000"/>
          <w:sz w:val="24"/>
          <w:szCs w:val="24"/>
        </w:rPr>
      </w:pPr>
      <w:r w:rsidRPr="006B01F1">
        <w:rPr>
          <w:rFonts w:ascii="Times New Roman" w:eastAsia="Times New Roman" w:hAnsi="Times New Roman" w:cs="Times New Roman"/>
          <w:b/>
          <w:bCs/>
          <w:i/>
          <w:iCs/>
          <w:color w:val="000000"/>
          <w:sz w:val="24"/>
          <w:szCs w:val="24"/>
        </w:rPr>
        <w:t xml:space="preserve">SMFM Consult Series #46“Currently, there are not data to support diagnostic amniocentesis of apparently isolated polyhydramnios, although amniocentesis with chromosomal microarray analysis should be made available to all pregnant women.” </w:t>
      </w:r>
    </w:p>
    <w:p w14:paraId="20162A36" w14:textId="6DC7579F" w:rsidR="00615372" w:rsidRPr="006B01F1" w:rsidRDefault="00615372" w:rsidP="00615372">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If amniocentesis performed </w:t>
      </w:r>
      <w:r w:rsidR="00A34D14" w:rsidRPr="006B01F1">
        <w:rPr>
          <w:rFonts w:ascii="Times New Roman" w:eastAsia="Times New Roman" w:hAnsi="Times New Roman" w:cs="Times New Roman"/>
          <w:color w:val="000000"/>
          <w:sz w:val="24"/>
          <w:szCs w:val="24"/>
        </w:rPr>
        <w:t xml:space="preserve">send: </w:t>
      </w:r>
    </w:p>
    <w:p w14:paraId="0D5E1AF5" w14:textId="5212AEE3" w:rsidR="00615372" w:rsidRPr="006B01F1" w:rsidRDefault="00615372" w:rsidP="00615372">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Microarray  </w:t>
      </w:r>
    </w:p>
    <w:p w14:paraId="19B02069" w14:textId="27277A85" w:rsidR="00615372" w:rsidRPr="006B01F1" w:rsidRDefault="00615372" w:rsidP="00615372">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Myotonic dystrophy </w:t>
      </w:r>
      <w:r w:rsidR="00A34D14" w:rsidRPr="006B01F1">
        <w:rPr>
          <w:rFonts w:ascii="Times New Roman" w:eastAsia="Times New Roman" w:hAnsi="Times New Roman" w:cs="Times New Roman"/>
          <w:color w:val="000000"/>
          <w:sz w:val="24"/>
          <w:szCs w:val="24"/>
        </w:rPr>
        <w:t xml:space="preserve">panel </w:t>
      </w:r>
      <w:r w:rsidRPr="006B01F1">
        <w:rPr>
          <w:rFonts w:ascii="Times New Roman" w:eastAsia="Times New Roman" w:hAnsi="Times New Roman" w:cs="Times New Roman"/>
          <w:color w:val="000000"/>
          <w:sz w:val="24"/>
          <w:szCs w:val="24"/>
        </w:rPr>
        <w:t xml:space="preserve">if positive family history or fetal </w:t>
      </w:r>
      <w:r w:rsidR="00B64311" w:rsidRPr="006B01F1">
        <w:rPr>
          <w:rFonts w:ascii="Times New Roman" w:eastAsia="Times New Roman" w:hAnsi="Times New Roman" w:cs="Times New Roman"/>
          <w:color w:val="000000"/>
          <w:sz w:val="24"/>
          <w:szCs w:val="24"/>
        </w:rPr>
        <w:t>hypotonia</w:t>
      </w:r>
      <w:r w:rsidR="00A34D14" w:rsidRPr="006B01F1">
        <w:rPr>
          <w:rFonts w:ascii="Times New Roman" w:eastAsia="Times New Roman" w:hAnsi="Times New Roman" w:cs="Times New Roman"/>
          <w:color w:val="000000"/>
          <w:sz w:val="24"/>
          <w:szCs w:val="24"/>
        </w:rPr>
        <w:t xml:space="preserve"> concerns on ultrasound.</w:t>
      </w:r>
      <w:r w:rsidRPr="006B01F1">
        <w:rPr>
          <w:rFonts w:ascii="Times New Roman" w:eastAsia="Times New Roman" w:hAnsi="Times New Roman" w:cs="Times New Roman"/>
          <w:color w:val="000000"/>
          <w:sz w:val="24"/>
          <w:szCs w:val="24"/>
        </w:rPr>
        <w:t xml:space="preserve"> </w:t>
      </w:r>
    </w:p>
    <w:p w14:paraId="36FB5502" w14:textId="77777777" w:rsidR="009065A6" w:rsidRPr="006B01F1" w:rsidRDefault="00615372" w:rsidP="009065A6">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Inborn errors of metabolism</w:t>
      </w:r>
      <w:r w:rsidR="00A34D14" w:rsidRPr="006B01F1">
        <w:rPr>
          <w:rFonts w:ascii="Times New Roman" w:eastAsia="Times New Roman" w:hAnsi="Times New Roman" w:cs="Times New Roman"/>
          <w:color w:val="000000"/>
          <w:sz w:val="24"/>
          <w:szCs w:val="24"/>
        </w:rPr>
        <w:t xml:space="preserve"> panel</w:t>
      </w:r>
      <w:r w:rsidRPr="006B01F1">
        <w:rPr>
          <w:rFonts w:ascii="Times New Roman" w:eastAsia="Times New Roman" w:hAnsi="Times New Roman" w:cs="Times New Roman"/>
          <w:color w:val="000000"/>
          <w:sz w:val="24"/>
          <w:szCs w:val="24"/>
        </w:rPr>
        <w:t xml:space="preserve"> (Gaucher disease, </w:t>
      </w:r>
      <w:proofErr w:type="spellStart"/>
      <w:r w:rsidRPr="006B01F1">
        <w:rPr>
          <w:rFonts w:ascii="Times New Roman" w:eastAsia="Times New Roman" w:hAnsi="Times New Roman" w:cs="Times New Roman"/>
          <w:color w:val="000000"/>
          <w:sz w:val="24"/>
          <w:szCs w:val="24"/>
        </w:rPr>
        <w:t>gangliosidoses</w:t>
      </w:r>
      <w:proofErr w:type="spellEnd"/>
      <w:r w:rsidRPr="006B01F1">
        <w:rPr>
          <w:rFonts w:ascii="Times New Roman" w:eastAsia="Times New Roman" w:hAnsi="Times New Roman" w:cs="Times New Roman"/>
          <w:color w:val="000000"/>
          <w:sz w:val="24"/>
          <w:szCs w:val="24"/>
        </w:rPr>
        <w:t xml:space="preserve">, mucopolysaccharidoses, etc.) if positive family history or </w:t>
      </w:r>
      <w:r w:rsidR="00A34D14" w:rsidRPr="006B01F1">
        <w:rPr>
          <w:rFonts w:ascii="Times New Roman" w:eastAsia="Times New Roman" w:hAnsi="Times New Roman" w:cs="Times New Roman"/>
          <w:color w:val="000000"/>
          <w:sz w:val="24"/>
          <w:szCs w:val="24"/>
        </w:rPr>
        <w:t>high-risk</w:t>
      </w:r>
      <w:r w:rsidRPr="006B01F1">
        <w:rPr>
          <w:rFonts w:ascii="Times New Roman" w:eastAsia="Times New Roman" w:hAnsi="Times New Roman" w:cs="Times New Roman"/>
          <w:color w:val="000000"/>
          <w:sz w:val="24"/>
          <w:szCs w:val="24"/>
        </w:rPr>
        <w:t xml:space="preserve"> ethnicity (Ashkenazi Jews, Amish, consanguinity)  </w:t>
      </w:r>
    </w:p>
    <w:p w14:paraId="3E9C6031" w14:textId="4FF9A352" w:rsidR="00634823" w:rsidRPr="006B01F1" w:rsidRDefault="00634823" w:rsidP="009065A6">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Antenatal Fetal Surveillance</w:t>
      </w:r>
      <w:r w:rsidR="00A34D14" w:rsidRPr="006B01F1">
        <w:rPr>
          <w:rFonts w:ascii="Times New Roman" w:eastAsia="Times New Roman" w:hAnsi="Times New Roman" w:cs="Times New Roman"/>
          <w:color w:val="000000"/>
          <w:sz w:val="24"/>
          <w:szCs w:val="24"/>
        </w:rPr>
        <w:t xml:space="preserve">: </w:t>
      </w:r>
      <w:r w:rsidR="000901C8" w:rsidRPr="006B01F1">
        <w:rPr>
          <w:rFonts w:ascii="Times New Roman" w:hAnsi="Times New Roman" w:cs="Times New Roman"/>
          <w:sz w:val="24"/>
          <w:szCs w:val="24"/>
        </w:rPr>
        <w:t xml:space="preserve">Antenatal testing may be clinically indicated for a myriad of maternal and fetal complications, see Antenatal Fetal Surveillance for details. The following recommendations pertain solely to isolated polyhydramnios </w:t>
      </w:r>
      <w:r w:rsidR="000901C8" w:rsidRPr="006B01F1">
        <w:rPr>
          <w:rFonts w:ascii="Times New Roman" w:hAnsi="Times New Roman" w:cs="Times New Roman"/>
          <w:sz w:val="24"/>
          <w:szCs w:val="24"/>
          <w:u w:val="single"/>
        </w:rPr>
        <w:t xml:space="preserve">without </w:t>
      </w:r>
      <w:r w:rsidR="000901C8" w:rsidRPr="006B01F1">
        <w:rPr>
          <w:rFonts w:ascii="Times New Roman" w:hAnsi="Times New Roman" w:cs="Times New Roman"/>
          <w:sz w:val="24"/>
          <w:szCs w:val="24"/>
        </w:rPr>
        <w:t>associated maternal diabetes, fetal anomaly, etc.</w:t>
      </w:r>
    </w:p>
    <w:p w14:paraId="2F883A92" w14:textId="3943043F" w:rsidR="00634823" w:rsidRPr="006B01F1" w:rsidRDefault="00634823" w:rsidP="00634823">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Mild polyhydramnios</w:t>
      </w:r>
      <w:r w:rsidR="000901C8" w:rsidRPr="006B01F1">
        <w:rPr>
          <w:rFonts w:ascii="Times New Roman" w:eastAsia="Times New Roman" w:hAnsi="Times New Roman" w:cs="Times New Roman"/>
          <w:color w:val="000000"/>
          <w:sz w:val="24"/>
          <w:szCs w:val="24"/>
        </w:rPr>
        <w:t xml:space="preserve"> (AFI: 24.0-29.9 cm)</w:t>
      </w:r>
      <w:r w:rsidRPr="006B01F1">
        <w:rPr>
          <w:rFonts w:ascii="Times New Roman" w:eastAsia="Times New Roman" w:hAnsi="Times New Roman" w:cs="Times New Roman"/>
          <w:color w:val="000000"/>
          <w:sz w:val="24"/>
          <w:szCs w:val="24"/>
        </w:rPr>
        <w:t xml:space="preserve"> – no indication for surveillance </w:t>
      </w:r>
    </w:p>
    <w:p w14:paraId="408F6C5E" w14:textId="67477275" w:rsidR="00634823" w:rsidRPr="006B01F1" w:rsidRDefault="00634823" w:rsidP="00634823">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Moderate to severe polyhydramnios</w:t>
      </w:r>
      <w:r w:rsidR="000901C8" w:rsidRPr="006B01F1">
        <w:rPr>
          <w:rFonts w:ascii="Times New Roman" w:eastAsia="Times New Roman" w:hAnsi="Times New Roman" w:cs="Times New Roman"/>
          <w:color w:val="000000"/>
          <w:sz w:val="24"/>
          <w:szCs w:val="24"/>
        </w:rPr>
        <w:t xml:space="preserve"> (AFI &gt;30</w:t>
      </w:r>
      <w:r w:rsidR="00DD42EE" w:rsidRPr="006B01F1">
        <w:rPr>
          <w:rFonts w:ascii="Times New Roman" w:eastAsia="Times New Roman" w:hAnsi="Times New Roman" w:cs="Times New Roman"/>
          <w:color w:val="000000"/>
          <w:sz w:val="24"/>
          <w:szCs w:val="24"/>
        </w:rPr>
        <w:t xml:space="preserve"> cm</w:t>
      </w:r>
      <w:r w:rsidR="000901C8" w:rsidRPr="006B01F1">
        <w:rPr>
          <w:rFonts w:ascii="Times New Roman" w:eastAsia="Times New Roman" w:hAnsi="Times New Roman" w:cs="Times New Roman"/>
          <w:color w:val="000000"/>
          <w:sz w:val="24"/>
          <w:szCs w:val="24"/>
        </w:rPr>
        <w:t>)</w:t>
      </w:r>
      <w:r w:rsidRPr="006B01F1">
        <w:rPr>
          <w:rFonts w:ascii="Times New Roman" w:eastAsia="Times New Roman" w:hAnsi="Times New Roman" w:cs="Times New Roman"/>
          <w:color w:val="000000"/>
          <w:sz w:val="24"/>
          <w:szCs w:val="24"/>
        </w:rPr>
        <w:t xml:space="preserve"> – </w:t>
      </w:r>
      <w:r w:rsidR="000901C8" w:rsidRPr="006B01F1">
        <w:rPr>
          <w:rFonts w:ascii="Times New Roman" w:eastAsia="Times New Roman" w:hAnsi="Times New Roman" w:cs="Times New Roman"/>
          <w:color w:val="000000"/>
          <w:sz w:val="24"/>
          <w:szCs w:val="24"/>
        </w:rPr>
        <w:t xml:space="preserve">twice weekly testing alternating BPP and NST within initiation between 32 0/7- 34 0/7. </w:t>
      </w:r>
    </w:p>
    <w:p w14:paraId="5CC9271B" w14:textId="6F626DFE" w:rsidR="008F1845" w:rsidRPr="006B01F1" w:rsidRDefault="008F1845" w:rsidP="00634823">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Treatment</w:t>
      </w:r>
    </w:p>
    <w:p w14:paraId="14B73021" w14:textId="08AD877B" w:rsidR="008F1845" w:rsidRPr="006B01F1" w:rsidRDefault="008F1845" w:rsidP="008F1845">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Consider amnioreduction when severe polyhydramnios leads to maternal respiratory compromise, severe </w:t>
      </w:r>
      <w:r w:rsidR="00B64311" w:rsidRPr="006B01F1">
        <w:rPr>
          <w:rFonts w:ascii="Times New Roman" w:eastAsia="Times New Roman" w:hAnsi="Times New Roman" w:cs="Times New Roman"/>
          <w:color w:val="000000"/>
          <w:sz w:val="24"/>
          <w:szCs w:val="24"/>
        </w:rPr>
        <w:t>discomfort,</w:t>
      </w:r>
      <w:r w:rsidRPr="006B01F1">
        <w:rPr>
          <w:rFonts w:ascii="Times New Roman" w:eastAsia="Times New Roman" w:hAnsi="Times New Roman" w:cs="Times New Roman"/>
          <w:color w:val="000000"/>
          <w:sz w:val="24"/>
          <w:szCs w:val="24"/>
        </w:rPr>
        <w:t xml:space="preserve"> or both.</w:t>
      </w:r>
      <w:r w:rsidR="000901C8" w:rsidRPr="006B01F1">
        <w:rPr>
          <w:rFonts w:ascii="Times New Roman" w:eastAsia="Times New Roman" w:hAnsi="Times New Roman" w:cs="Times New Roman"/>
          <w:color w:val="000000"/>
          <w:sz w:val="24"/>
          <w:szCs w:val="24"/>
        </w:rPr>
        <w:t xml:space="preserve"> </w:t>
      </w:r>
    </w:p>
    <w:p w14:paraId="2E2289DC" w14:textId="71D26FF6" w:rsidR="008F1845" w:rsidRPr="006B01F1" w:rsidRDefault="008F1845" w:rsidP="008F1845">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Indomethacin should not be used for sole indication of treatment of polyhydramnios</w:t>
      </w:r>
      <w:r w:rsidR="000901C8" w:rsidRPr="006B01F1">
        <w:rPr>
          <w:rFonts w:ascii="Times New Roman" w:eastAsia="Times New Roman" w:hAnsi="Times New Roman" w:cs="Times New Roman"/>
          <w:color w:val="000000"/>
          <w:sz w:val="24"/>
          <w:szCs w:val="24"/>
        </w:rPr>
        <w:t xml:space="preserve">. </w:t>
      </w:r>
    </w:p>
    <w:p w14:paraId="558554EE" w14:textId="467049B9" w:rsidR="00634823" w:rsidRPr="006B01F1" w:rsidRDefault="00634823" w:rsidP="00634823">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Delivery Timing</w:t>
      </w:r>
    </w:p>
    <w:p w14:paraId="67642EB1" w14:textId="3A406A5B" w:rsidR="00634823" w:rsidRPr="006B01F1" w:rsidRDefault="00634823" w:rsidP="00634823">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Mild polyhydramnios– induction of labor no sooner than ≥39 weeks </w:t>
      </w:r>
      <w:r w:rsidR="0035190C" w:rsidRPr="006B01F1">
        <w:rPr>
          <w:rFonts w:ascii="Times New Roman" w:eastAsia="Times New Roman" w:hAnsi="Times New Roman" w:cs="Times New Roman"/>
          <w:color w:val="000000"/>
          <w:sz w:val="24"/>
          <w:szCs w:val="24"/>
        </w:rPr>
        <w:t xml:space="preserve">unless other indications present. </w:t>
      </w:r>
    </w:p>
    <w:p w14:paraId="4459003A" w14:textId="41D91B5E" w:rsidR="009065A6" w:rsidRPr="006B01F1" w:rsidRDefault="009065A6" w:rsidP="00634823">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Moderate polyhydramnios- consider delivery ≥ 37-39 </w:t>
      </w:r>
      <w:proofErr w:type="gramStart"/>
      <w:r w:rsidRPr="006B01F1">
        <w:rPr>
          <w:rFonts w:ascii="Times New Roman" w:eastAsia="Times New Roman" w:hAnsi="Times New Roman" w:cs="Times New Roman"/>
          <w:color w:val="000000"/>
          <w:sz w:val="24"/>
          <w:szCs w:val="24"/>
        </w:rPr>
        <w:t>weeks</w:t>
      </w:r>
      <w:proofErr w:type="gramEnd"/>
      <w:r w:rsidRPr="006B01F1">
        <w:rPr>
          <w:rFonts w:ascii="Times New Roman" w:eastAsia="Times New Roman" w:hAnsi="Times New Roman" w:cs="Times New Roman"/>
          <w:color w:val="000000"/>
          <w:sz w:val="24"/>
          <w:szCs w:val="24"/>
        </w:rPr>
        <w:t xml:space="preserve"> </w:t>
      </w:r>
    </w:p>
    <w:p w14:paraId="42351450" w14:textId="594EB17B" w:rsidR="00634823" w:rsidRPr="006B01F1" w:rsidRDefault="00634823" w:rsidP="00634823">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Severe</w:t>
      </w:r>
      <w:r w:rsidR="009065A6" w:rsidRPr="006B01F1">
        <w:rPr>
          <w:rFonts w:ascii="Times New Roman" w:eastAsia="Times New Roman" w:hAnsi="Times New Roman" w:cs="Times New Roman"/>
          <w:color w:val="000000"/>
          <w:sz w:val="24"/>
          <w:szCs w:val="24"/>
        </w:rPr>
        <w:t xml:space="preserve"> polyhydramnios</w:t>
      </w:r>
      <w:r w:rsidRPr="006B01F1">
        <w:rPr>
          <w:rFonts w:ascii="Times New Roman" w:eastAsia="Times New Roman" w:hAnsi="Times New Roman" w:cs="Times New Roman"/>
          <w:color w:val="000000"/>
          <w:sz w:val="24"/>
          <w:szCs w:val="24"/>
        </w:rPr>
        <w:t xml:space="preserve"> - consider delivery ≥37 0/7 weeks</w:t>
      </w:r>
      <w:r w:rsidR="000901C8" w:rsidRPr="006B01F1">
        <w:rPr>
          <w:rFonts w:ascii="Times New Roman" w:eastAsia="Times New Roman" w:hAnsi="Times New Roman" w:cs="Times New Roman"/>
          <w:color w:val="000000"/>
          <w:sz w:val="24"/>
          <w:szCs w:val="24"/>
        </w:rPr>
        <w:t xml:space="preserve"> at a</w:t>
      </w:r>
      <w:r w:rsidRPr="006B01F1">
        <w:rPr>
          <w:rFonts w:ascii="Times New Roman" w:eastAsia="Times New Roman" w:hAnsi="Times New Roman" w:cs="Times New Roman"/>
          <w:color w:val="000000"/>
          <w:sz w:val="24"/>
          <w:szCs w:val="24"/>
        </w:rPr>
        <w:t xml:space="preserve"> tertiary care center due to significant possibility that fetal anomalies may be present</w:t>
      </w:r>
      <w:r w:rsidR="00A34D14" w:rsidRPr="006B01F1">
        <w:rPr>
          <w:rFonts w:ascii="Times New Roman" w:eastAsia="Times New Roman" w:hAnsi="Times New Roman" w:cs="Times New Roman"/>
          <w:color w:val="000000"/>
          <w:sz w:val="24"/>
          <w:szCs w:val="24"/>
        </w:rPr>
        <w:t xml:space="preserve">. </w:t>
      </w:r>
    </w:p>
    <w:p w14:paraId="2112D8B7" w14:textId="53EC8AF6" w:rsidR="00634823" w:rsidRPr="006B01F1" w:rsidRDefault="00634823" w:rsidP="00634823">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Mode of delivery</w:t>
      </w:r>
    </w:p>
    <w:p w14:paraId="0621D0A2" w14:textId="77777777" w:rsidR="008F1845" w:rsidRPr="006B01F1" w:rsidRDefault="00634823" w:rsidP="008F1845">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Based on usual obstetrical indications, though increased risk of fetal malpresentation with increasing polyhydramnios. Always confirm presentation prior to induction, especially in setting of increasing AFI. </w:t>
      </w:r>
    </w:p>
    <w:p w14:paraId="68310164" w14:textId="77777777" w:rsidR="008F1845" w:rsidRPr="006B01F1" w:rsidRDefault="0022553C" w:rsidP="008F1845">
      <w:pPr>
        <w:pStyle w:val="ListParagraph"/>
        <w:widowControl w:val="0"/>
        <w:numPr>
          <w:ilvl w:val="0"/>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rPr>
        <w:t xml:space="preserve">Special scenario: </w:t>
      </w:r>
      <w:r w:rsidRPr="006B01F1">
        <w:rPr>
          <w:rFonts w:ascii="Times New Roman" w:eastAsia="Times New Roman" w:hAnsi="Times New Roman" w:cs="Times New Roman"/>
          <w:b/>
          <w:color w:val="000000"/>
          <w:sz w:val="24"/>
          <w:szCs w:val="24"/>
        </w:rPr>
        <w:t xml:space="preserve">History of isolated polyhydramnios, subsequently </w:t>
      </w:r>
      <w:proofErr w:type="gramStart"/>
      <w:r w:rsidRPr="006B01F1">
        <w:rPr>
          <w:rFonts w:ascii="Times New Roman" w:eastAsia="Times New Roman" w:hAnsi="Times New Roman" w:cs="Times New Roman"/>
          <w:b/>
          <w:color w:val="000000"/>
          <w:sz w:val="24"/>
          <w:szCs w:val="24"/>
        </w:rPr>
        <w:t>resolved</w:t>
      </w:r>
      <w:proofErr w:type="gramEnd"/>
    </w:p>
    <w:p w14:paraId="7C8286D1" w14:textId="2DDFF916" w:rsidR="002C096B" w:rsidRPr="006B01F1" w:rsidRDefault="0022553C" w:rsidP="008F1845">
      <w:pPr>
        <w:pStyle w:val="ListParagraph"/>
        <w:widowControl w:val="0"/>
        <w:numPr>
          <w:ilvl w:val="1"/>
          <w:numId w:val="2"/>
        </w:numPr>
        <w:pBdr>
          <w:top w:val="nil"/>
          <w:left w:val="nil"/>
          <w:bottom w:val="nil"/>
          <w:right w:val="nil"/>
          <w:between w:val="nil"/>
        </w:pBdr>
        <w:spacing w:before="282" w:line="240" w:lineRule="auto"/>
        <w:rPr>
          <w:rFonts w:ascii="Times New Roman" w:eastAsia="Times New Roman" w:hAnsi="Times New Roman" w:cs="Times New Roman"/>
          <w:color w:val="000000"/>
          <w:sz w:val="24"/>
          <w:szCs w:val="24"/>
        </w:rPr>
      </w:pPr>
      <w:r w:rsidRPr="006B01F1">
        <w:rPr>
          <w:rFonts w:ascii="Times New Roman" w:eastAsia="Times New Roman" w:hAnsi="Times New Roman" w:cs="Times New Roman"/>
          <w:b/>
          <w:color w:val="000000"/>
          <w:sz w:val="24"/>
          <w:szCs w:val="24"/>
        </w:rPr>
        <w:t xml:space="preserve"> </w:t>
      </w:r>
      <w:r w:rsidRPr="006B01F1">
        <w:rPr>
          <w:rFonts w:ascii="Times New Roman" w:eastAsia="Times New Roman" w:hAnsi="Times New Roman" w:cs="Times New Roman"/>
          <w:color w:val="000000"/>
          <w:sz w:val="24"/>
          <w:szCs w:val="24"/>
        </w:rPr>
        <w:t xml:space="preserve">If the amniotic fluid volume has been normal on two or more consecutive </w:t>
      </w:r>
      <w:r w:rsidRPr="006B01F1">
        <w:rPr>
          <w:rFonts w:ascii="Times New Roman" w:eastAsia="Times New Roman" w:hAnsi="Times New Roman" w:cs="Times New Roman"/>
          <w:color w:val="000000"/>
          <w:sz w:val="24"/>
          <w:szCs w:val="24"/>
        </w:rPr>
        <w:lastRenderedPageBreak/>
        <w:t xml:space="preserve">occasions, and the patient has recently had a negative diabetes screen, it is reasonable to discontinue antenatal testing if other indications for testing are not present.  </w:t>
      </w:r>
    </w:p>
    <w:p w14:paraId="367B01DA" w14:textId="3B0F3AA9" w:rsidR="002C096B" w:rsidRPr="006B01F1" w:rsidRDefault="0022553C">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r w:rsidRPr="006B01F1">
        <w:rPr>
          <w:rFonts w:ascii="Times New Roman" w:eastAsia="Times New Roman" w:hAnsi="Times New Roman" w:cs="Times New Roman"/>
          <w:color w:val="000000"/>
          <w:sz w:val="24"/>
          <w:szCs w:val="24"/>
          <w:u w:val="single"/>
        </w:rPr>
        <w:t xml:space="preserve">Twins with amniotic fluid disturbances </w:t>
      </w:r>
      <w:r w:rsidRPr="006B01F1">
        <w:rPr>
          <w:rFonts w:ascii="Times New Roman" w:eastAsia="Times New Roman" w:hAnsi="Times New Roman" w:cs="Times New Roman"/>
          <w:color w:val="000000"/>
          <w:sz w:val="24"/>
          <w:szCs w:val="24"/>
        </w:rPr>
        <w:t xml:space="preserve">– refer to MFM. </w:t>
      </w:r>
    </w:p>
    <w:p w14:paraId="524A3D5C" w14:textId="77777777" w:rsidR="008F1845" w:rsidRPr="006B01F1" w:rsidRDefault="008F1845">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1F520D33"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386C8357"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70582DA5"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3EDEBCCD"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2A43549C"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65DDCF3F"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72139AAD"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2AD95C8D"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3E4DDB63"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3F40612F"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7708CD0E"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2CA1736D"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53E03269"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760DB9B1"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056EAE9F"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3723FD17" w14:textId="77777777" w:rsidR="000901C8" w:rsidRPr="006B01F1" w:rsidRDefault="000901C8">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70A47241" w14:textId="77777777" w:rsidR="004876BA" w:rsidRPr="006B01F1" w:rsidRDefault="004876BA">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37B36678" w14:textId="77777777" w:rsidR="004876BA" w:rsidRPr="006B01F1" w:rsidRDefault="004876BA">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50BBEF22" w14:textId="77777777" w:rsidR="004876BA" w:rsidRPr="006B01F1" w:rsidRDefault="004876BA">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10F95E48" w14:textId="77777777" w:rsidR="004876BA" w:rsidRPr="006B01F1" w:rsidRDefault="004876BA">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2082C42F" w14:textId="77777777" w:rsidR="00E91438" w:rsidRPr="006B01F1" w:rsidRDefault="00E91438">
      <w:pPr>
        <w:widowControl w:val="0"/>
        <w:pBdr>
          <w:top w:val="nil"/>
          <w:left w:val="nil"/>
          <w:bottom w:val="nil"/>
          <w:right w:val="nil"/>
          <w:between w:val="nil"/>
        </w:pBdr>
        <w:spacing w:before="483" w:line="240" w:lineRule="auto"/>
        <w:ind w:left="4"/>
        <w:rPr>
          <w:rFonts w:ascii="Times New Roman" w:eastAsia="Times New Roman" w:hAnsi="Times New Roman" w:cs="Times New Roman"/>
          <w:color w:val="000000"/>
          <w:sz w:val="24"/>
          <w:szCs w:val="24"/>
        </w:rPr>
      </w:pPr>
    </w:p>
    <w:p w14:paraId="6378AA88" w14:textId="27A92F27" w:rsidR="002C096B" w:rsidRPr="00090509" w:rsidRDefault="0022553C">
      <w:pPr>
        <w:widowControl w:val="0"/>
        <w:pBdr>
          <w:top w:val="nil"/>
          <w:left w:val="nil"/>
          <w:bottom w:val="nil"/>
          <w:right w:val="nil"/>
          <w:between w:val="nil"/>
        </w:pBdr>
        <w:spacing w:before="483" w:line="240" w:lineRule="auto"/>
        <w:ind w:left="4"/>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rPr>
        <w:lastRenderedPageBreak/>
        <w:t xml:space="preserve">References:  </w:t>
      </w:r>
    </w:p>
    <w:p w14:paraId="79BA2F3F" w14:textId="3555FAFC" w:rsidR="00BD0174" w:rsidRPr="00090509" w:rsidRDefault="00BD0174"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American College of Obstetricians and Gynecologists. ACOG Committee</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practice bulletin number 175: Ultrasonography in pregnancy.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2016 Dec</w:t>
      </w:r>
      <w:r w:rsidR="003B0860" w:rsidRPr="00090509">
        <w:rPr>
          <w:rFonts w:ascii="Times New Roman" w:eastAsia="Times New Roman" w:hAnsi="Times New Roman" w:cs="Times New Roman"/>
          <w:color w:val="000000"/>
          <w:sz w:val="24"/>
          <w:szCs w:val="24"/>
        </w:rPr>
        <w:t>, Reaffirmed 2020</w:t>
      </w:r>
      <w:r w:rsidRPr="00090509">
        <w:rPr>
          <w:rFonts w:ascii="Times New Roman" w:eastAsia="Times New Roman" w:hAnsi="Times New Roman" w:cs="Times New Roman"/>
          <w:color w:val="000000"/>
          <w:sz w:val="24"/>
          <w:szCs w:val="24"/>
        </w:rPr>
        <w:t xml:space="preserve"> </w:t>
      </w:r>
    </w:p>
    <w:p w14:paraId="11111D2A" w14:textId="77777777" w:rsidR="003B0860" w:rsidRPr="00090509" w:rsidRDefault="003B0860"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rPr>
      </w:pPr>
    </w:p>
    <w:p w14:paraId="4D2A14AC" w14:textId="58989119" w:rsidR="00BD0174" w:rsidRPr="00090509" w:rsidRDefault="00BD0174"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 xml:space="preserve">American College of Obstetricians and Gynecologists. ACOG Committee </w:t>
      </w:r>
      <w:proofErr w:type="gramStart"/>
      <w:r w:rsidRPr="00090509">
        <w:rPr>
          <w:rFonts w:ascii="Times New Roman" w:eastAsia="Times New Roman" w:hAnsi="Times New Roman" w:cs="Times New Roman"/>
          <w:color w:val="000000"/>
          <w:sz w:val="24"/>
          <w:szCs w:val="24"/>
        </w:rPr>
        <w:t xml:space="preserve">Opinion </w:t>
      </w:r>
      <w:r w:rsidRPr="00090509">
        <w:rPr>
          <w:rFonts w:ascii="Times New Roman" w:eastAsia="Times New Roman" w:hAnsi="Times New Roman" w:cs="Times New Roman"/>
          <w:color w:val="000000"/>
          <w:sz w:val="24"/>
          <w:szCs w:val="24"/>
          <w:highlight w:val="white"/>
        </w:rPr>
        <w:t xml:space="preserve"> 831</w:t>
      </w:r>
      <w:proofErr w:type="gramEnd"/>
      <w:r w:rsidRPr="00090509">
        <w:rPr>
          <w:rFonts w:ascii="Times New Roman" w:eastAsia="Times New Roman" w:hAnsi="Times New Roman" w:cs="Times New Roman"/>
          <w:color w:val="000000"/>
          <w:sz w:val="24"/>
          <w:szCs w:val="24"/>
          <w:highlight w:val="white"/>
        </w:rPr>
        <w:t xml:space="preserve">: Medically indicated late preterm and early-term deliveries.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2021 Jul; </w:t>
      </w:r>
      <w:proofErr w:type="gramStart"/>
      <w:r w:rsidRPr="00090509">
        <w:rPr>
          <w:rFonts w:ascii="Times New Roman" w:eastAsia="Times New Roman" w:hAnsi="Times New Roman" w:cs="Times New Roman"/>
          <w:color w:val="000000"/>
          <w:sz w:val="24"/>
          <w:szCs w:val="24"/>
          <w:highlight w:val="white"/>
        </w:rPr>
        <w:t>138 .</w:t>
      </w:r>
      <w:proofErr w:type="gramEnd"/>
      <w:r w:rsidRPr="00090509">
        <w:rPr>
          <w:rFonts w:ascii="Times New Roman" w:eastAsia="Times New Roman" w:hAnsi="Times New Roman" w:cs="Times New Roman"/>
          <w:color w:val="000000"/>
          <w:sz w:val="24"/>
          <w:szCs w:val="24"/>
          <w:highlight w:val="white"/>
        </w:rPr>
        <w:t xml:space="preserve"> </w:t>
      </w:r>
      <w:r w:rsidRPr="00090509">
        <w:rPr>
          <w:rFonts w:ascii="Times New Roman" w:eastAsia="Times New Roman" w:hAnsi="Times New Roman" w:cs="Times New Roman"/>
          <w:color w:val="000000"/>
          <w:sz w:val="24"/>
          <w:szCs w:val="24"/>
        </w:rPr>
        <w:t xml:space="preserve"> </w:t>
      </w:r>
    </w:p>
    <w:p w14:paraId="700358CD" w14:textId="77777777" w:rsidR="003B0860" w:rsidRPr="00090509" w:rsidRDefault="003B0860"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rPr>
      </w:pPr>
    </w:p>
    <w:p w14:paraId="691E3EFA" w14:textId="19CC824F" w:rsidR="003B0860" w:rsidRPr="00090509" w:rsidRDefault="00BD0174"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 xml:space="preserve">American College of Obstetricians and Gynecologists. ACOG Committee </w:t>
      </w:r>
      <w:r w:rsidRPr="00090509">
        <w:rPr>
          <w:rFonts w:ascii="Times New Roman" w:eastAsia="Times New Roman" w:hAnsi="Times New Roman" w:cs="Times New Roman"/>
          <w:color w:val="000000"/>
          <w:sz w:val="24"/>
          <w:szCs w:val="24"/>
        </w:rPr>
        <w:t xml:space="preserve">Opinion </w:t>
      </w:r>
      <w:proofErr w:type="gramStart"/>
      <w:r w:rsidRPr="00090509">
        <w:rPr>
          <w:rFonts w:ascii="Times New Roman" w:eastAsia="Times New Roman" w:hAnsi="Times New Roman" w:cs="Times New Roman"/>
          <w:color w:val="000000"/>
          <w:sz w:val="24"/>
          <w:szCs w:val="24"/>
        </w:rPr>
        <w:t xml:space="preserve">828  </w:t>
      </w:r>
      <w:r w:rsidRPr="00090509">
        <w:rPr>
          <w:rFonts w:ascii="Times New Roman" w:eastAsia="Times New Roman" w:hAnsi="Times New Roman" w:cs="Times New Roman"/>
          <w:color w:val="000000"/>
          <w:sz w:val="24"/>
          <w:szCs w:val="24"/>
          <w:highlight w:val="white"/>
        </w:rPr>
        <w:t>practice</w:t>
      </w:r>
      <w:proofErr w:type="gramEnd"/>
      <w:r w:rsidRPr="00090509">
        <w:rPr>
          <w:rFonts w:ascii="Times New Roman" w:eastAsia="Times New Roman" w:hAnsi="Times New Roman" w:cs="Times New Roman"/>
          <w:color w:val="000000"/>
          <w:sz w:val="24"/>
          <w:szCs w:val="24"/>
          <w:highlight w:val="white"/>
        </w:rPr>
        <w:t xml:space="preserve">: Indications for outpatient antenatal fetal surveillance.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2021 June; 137. </w:t>
      </w:r>
      <w:r w:rsidRPr="00090509">
        <w:rPr>
          <w:rFonts w:ascii="Times New Roman" w:eastAsia="Times New Roman" w:hAnsi="Times New Roman" w:cs="Times New Roman"/>
          <w:color w:val="000000"/>
          <w:sz w:val="24"/>
          <w:szCs w:val="24"/>
        </w:rPr>
        <w:t xml:space="preserve"> </w:t>
      </w:r>
    </w:p>
    <w:p w14:paraId="53B51C21" w14:textId="77777777" w:rsidR="00315713" w:rsidRPr="00090509" w:rsidRDefault="00315713" w:rsidP="00315713">
      <w:pPr>
        <w:widowControl w:val="0"/>
        <w:pBdr>
          <w:top w:val="nil"/>
          <w:left w:val="nil"/>
          <w:bottom w:val="nil"/>
          <w:right w:val="nil"/>
          <w:between w:val="nil"/>
        </w:pBdr>
        <w:spacing w:line="240" w:lineRule="auto"/>
        <w:ind w:right="653"/>
        <w:rPr>
          <w:rFonts w:ascii="Times New Roman" w:eastAsia="Times New Roman" w:hAnsi="Times New Roman" w:cs="Times New Roman"/>
          <w:color w:val="000000"/>
          <w:sz w:val="24"/>
          <w:szCs w:val="24"/>
          <w:highlight w:val="white"/>
        </w:rPr>
      </w:pPr>
    </w:p>
    <w:p w14:paraId="66050889" w14:textId="77777777" w:rsidR="00315713" w:rsidRPr="00090509" w:rsidRDefault="00315713" w:rsidP="00315713">
      <w:pPr>
        <w:widowControl w:val="0"/>
        <w:pBdr>
          <w:top w:val="nil"/>
          <w:left w:val="nil"/>
          <w:bottom w:val="nil"/>
          <w:right w:val="nil"/>
          <w:between w:val="nil"/>
        </w:pBdr>
        <w:spacing w:line="240" w:lineRule="auto"/>
        <w:ind w:right="653"/>
        <w:rPr>
          <w:rFonts w:ascii="Times New Roman" w:eastAsia="Times New Roman" w:hAnsi="Times New Roman" w:cs="Times New Roman"/>
          <w:color w:val="000000"/>
          <w:sz w:val="24"/>
          <w:szCs w:val="24"/>
          <w:highlight w:val="white"/>
        </w:rPr>
      </w:pPr>
      <w:r w:rsidRPr="00090509">
        <w:rPr>
          <w:rFonts w:ascii="Times New Roman" w:eastAsia="Times New Roman" w:hAnsi="Times New Roman" w:cs="Times New Roman"/>
          <w:color w:val="000000"/>
          <w:sz w:val="24"/>
          <w:szCs w:val="24"/>
          <w:highlight w:val="white"/>
        </w:rPr>
        <w:t>Society for Maternal-Fetal Medicine (SMFM), Dashe JS</w:t>
      </w:r>
      <w:r w:rsidRPr="00090509">
        <w:rPr>
          <w:rFonts w:ascii="Times New Roman" w:eastAsia="Times New Roman" w:hAnsi="Times New Roman" w:cs="Times New Roman"/>
          <w:color w:val="000000"/>
          <w:sz w:val="24"/>
          <w:szCs w:val="24"/>
          <w:vertAlign w:val="superscript"/>
        </w:rPr>
        <w:t>1</w:t>
      </w:r>
      <w:r w:rsidRPr="00090509">
        <w:rPr>
          <w:rFonts w:ascii="Times New Roman" w:eastAsia="Times New Roman" w:hAnsi="Times New Roman" w:cs="Times New Roman"/>
          <w:color w:val="000000"/>
          <w:sz w:val="24"/>
          <w:szCs w:val="24"/>
          <w:highlight w:val="white"/>
        </w:rPr>
        <w:t>, Pressman EK</w:t>
      </w:r>
      <w:r w:rsidRPr="00090509">
        <w:rPr>
          <w:rFonts w:ascii="Times New Roman" w:eastAsia="Times New Roman" w:hAnsi="Times New Roman" w:cs="Times New Roman"/>
          <w:color w:val="000000"/>
          <w:sz w:val="24"/>
          <w:szCs w:val="24"/>
          <w:vertAlign w:val="superscript"/>
        </w:rPr>
        <w:t>1</w:t>
      </w:r>
      <w:r w:rsidRPr="00090509">
        <w:rPr>
          <w:rFonts w:ascii="Times New Roman" w:eastAsia="Times New Roman" w:hAnsi="Times New Roman" w:cs="Times New Roman"/>
          <w:color w:val="000000"/>
          <w:sz w:val="24"/>
          <w:szCs w:val="24"/>
          <w:highlight w:val="white"/>
        </w:rPr>
        <w:t xml:space="preserve">, </w:t>
      </w:r>
      <w:proofErr w:type="gramStart"/>
      <w:r w:rsidRPr="00090509">
        <w:rPr>
          <w:rFonts w:ascii="Times New Roman" w:eastAsia="Times New Roman" w:hAnsi="Times New Roman" w:cs="Times New Roman"/>
          <w:color w:val="000000"/>
          <w:sz w:val="24"/>
          <w:szCs w:val="24"/>
          <w:highlight w:val="white"/>
        </w:rPr>
        <w:t xml:space="preserve">Hibbard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JU</w:t>
      </w:r>
      <w:proofErr w:type="gramEnd"/>
      <w:r w:rsidRPr="00090509">
        <w:rPr>
          <w:rFonts w:ascii="Times New Roman" w:eastAsia="Times New Roman" w:hAnsi="Times New Roman" w:cs="Times New Roman"/>
          <w:color w:val="000000"/>
          <w:sz w:val="24"/>
          <w:szCs w:val="24"/>
          <w:vertAlign w:val="superscript"/>
        </w:rPr>
        <w:t>1</w:t>
      </w:r>
      <w:r w:rsidRPr="00090509">
        <w:rPr>
          <w:rFonts w:ascii="Times New Roman" w:eastAsia="Times New Roman" w:hAnsi="Times New Roman" w:cs="Times New Roman"/>
          <w:color w:val="000000"/>
          <w:sz w:val="24"/>
          <w:szCs w:val="24"/>
          <w:highlight w:val="white"/>
        </w:rPr>
        <w:t xml:space="preserve">. SMFM Consult Series #46: Evaluation and management of polyhydramnios.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Am J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2018 Oct;219(4</w:t>
      </w:r>
      <w:proofErr w:type="gramStart"/>
      <w:r w:rsidRPr="00090509">
        <w:rPr>
          <w:rFonts w:ascii="Times New Roman" w:eastAsia="Times New Roman" w:hAnsi="Times New Roman" w:cs="Times New Roman"/>
          <w:color w:val="000000"/>
          <w:sz w:val="24"/>
          <w:szCs w:val="24"/>
          <w:highlight w:val="white"/>
        </w:rPr>
        <w:t>):B</w:t>
      </w:r>
      <w:proofErr w:type="gramEnd"/>
      <w:r w:rsidRPr="00090509">
        <w:rPr>
          <w:rFonts w:ascii="Times New Roman" w:eastAsia="Times New Roman" w:hAnsi="Times New Roman" w:cs="Times New Roman"/>
          <w:color w:val="000000"/>
          <w:sz w:val="24"/>
          <w:szCs w:val="24"/>
          <w:highlight w:val="white"/>
        </w:rPr>
        <w:t xml:space="preserve">2-B8. </w:t>
      </w:r>
      <w:proofErr w:type="spellStart"/>
      <w:r w:rsidRPr="00090509">
        <w:rPr>
          <w:rFonts w:ascii="Times New Roman" w:eastAsia="Times New Roman" w:hAnsi="Times New Roman" w:cs="Times New Roman"/>
          <w:color w:val="000000"/>
          <w:sz w:val="24"/>
          <w:szCs w:val="24"/>
          <w:highlight w:val="white"/>
        </w:rPr>
        <w:t>doi</w:t>
      </w:r>
      <w:proofErr w:type="spellEnd"/>
      <w:r w:rsidRPr="00090509">
        <w:rPr>
          <w:rFonts w:ascii="Times New Roman" w:eastAsia="Times New Roman" w:hAnsi="Times New Roman" w:cs="Times New Roman"/>
          <w:color w:val="000000"/>
          <w:sz w:val="24"/>
          <w:szCs w:val="24"/>
          <w:highlight w:val="white"/>
        </w:rPr>
        <w:t xml:space="preserve">: 10.1016/j.ajog.2018.07.016. </w:t>
      </w:r>
      <w:r w:rsidRPr="00090509">
        <w:rPr>
          <w:rFonts w:ascii="Times New Roman" w:eastAsia="Times New Roman" w:hAnsi="Times New Roman" w:cs="Times New Roman"/>
          <w:color w:val="000000"/>
          <w:sz w:val="24"/>
          <w:szCs w:val="24"/>
        </w:rPr>
        <w:t xml:space="preserve"> </w:t>
      </w:r>
      <w:proofErr w:type="spellStart"/>
      <w:r w:rsidRPr="00090509">
        <w:rPr>
          <w:rFonts w:ascii="Times New Roman" w:eastAsia="Times New Roman" w:hAnsi="Times New Roman" w:cs="Times New Roman"/>
          <w:color w:val="000000"/>
          <w:sz w:val="24"/>
          <w:szCs w:val="24"/>
          <w:highlight w:val="white"/>
        </w:rPr>
        <w:t>Epub</w:t>
      </w:r>
      <w:proofErr w:type="spellEnd"/>
      <w:r w:rsidRPr="00090509">
        <w:rPr>
          <w:rFonts w:ascii="Times New Roman" w:eastAsia="Times New Roman" w:hAnsi="Times New Roman" w:cs="Times New Roman"/>
          <w:color w:val="000000"/>
          <w:sz w:val="24"/>
          <w:szCs w:val="24"/>
          <w:highlight w:val="white"/>
        </w:rPr>
        <w:t xml:space="preserve"> 2018 Jul 23. </w:t>
      </w:r>
    </w:p>
    <w:p w14:paraId="0769EBC5" w14:textId="3534E3F2" w:rsidR="003B0860" w:rsidRPr="00090509" w:rsidRDefault="00315713" w:rsidP="00315713">
      <w:pPr>
        <w:widowControl w:val="0"/>
        <w:pBdr>
          <w:top w:val="nil"/>
          <w:left w:val="nil"/>
          <w:bottom w:val="nil"/>
          <w:right w:val="nil"/>
          <w:between w:val="nil"/>
        </w:pBdr>
        <w:spacing w:line="240" w:lineRule="auto"/>
        <w:rPr>
          <w:rFonts w:ascii="Times New Roman" w:eastAsia="Cambria" w:hAnsi="Times New Roman" w:cs="Times New Roman"/>
          <w:color w:val="000000"/>
          <w:sz w:val="24"/>
          <w:szCs w:val="24"/>
        </w:rPr>
      </w:pPr>
      <w:r w:rsidRPr="00090509">
        <w:rPr>
          <w:rFonts w:ascii="Times New Roman" w:eastAsia="Cambria" w:hAnsi="Times New Roman" w:cs="Times New Roman"/>
          <w:color w:val="000000"/>
          <w:sz w:val="24"/>
          <w:szCs w:val="24"/>
        </w:rPr>
        <w:t xml:space="preserve"> </w:t>
      </w:r>
    </w:p>
    <w:p w14:paraId="0E56AF6B" w14:textId="7173DD89" w:rsidR="003B0860" w:rsidRPr="00090509" w:rsidRDefault="00B64311"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highlight w:val="white"/>
        </w:rPr>
      </w:pPr>
      <w:r w:rsidRPr="00090509">
        <w:rPr>
          <w:rFonts w:ascii="Times New Roman" w:eastAsia="Times New Roman" w:hAnsi="Times New Roman" w:cs="Times New Roman"/>
          <w:color w:val="000000"/>
          <w:sz w:val="24"/>
          <w:szCs w:val="24"/>
          <w:highlight w:val="white"/>
        </w:rPr>
        <w:t xml:space="preserve">Rabie E, </w:t>
      </w:r>
      <w:proofErr w:type="spellStart"/>
      <w:r w:rsidRPr="00090509">
        <w:rPr>
          <w:rFonts w:ascii="Times New Roman" w:eastAsia="Times New Roman" w:hAnsi="Times New Roman" w:cs="Times New Roman"/>
          <w:color w:val="000000"/>
          <w:sz w:val="24"/>
          <w:szCs w:val="24"/>
          <w:highlight w:val="white"/>
        </w:rPr>
        <w:t>Magann</w:t>
      </w:r>
      <w:proofErr w:type="spellEnd"/>
      <w:r w:rsidRPr="00090509">
        <w:rPr>
          <w:rFonts w:ascii="Times New Roman" w:eastAsia="Times New Roman" w:hAnsi="Times New Roman" w:cs="Times New Roman"/>
          <w:color w:val="000000"/>
          <w:sz w:val="24"/>
          <w:szCs w:val="24"/>
          <w:highlight w:val="white"/>
        </w:rPr>
        <w:t xml:space="preserve">, Steelman S, </w:t>
      </w:r>
      <w:proofErr w:type="spellStart"/>
      <w:r w:rsidRPr="00090509">
        <w:rPr>
          <w:rFonts w:ascii="Times New Roman" w:eastAsia="Times New Roman" w:hAnsi="Times New Roman" w:cs="Times New Roman"/>
          <w:color w:val="000000"/>
          <w:sz w:val="24"/>
          <w:szCs w:val="24"/>
          <w:highlight w:val="white"/>
        </w:rPr>
        <w:t>Ounpraseuth</w:t>
      </w:r>
      <w:proofErr w:type="spellEnd"/>
      <w:r w:rsidRPr="00090509">
        <w:rPr>
          <w:rFonts w:ascii="Times New Roman" w:eastAsia="Times New Roman" w:hAnsi="Times New Roman" w:cs="Times New Roman"/>
          <w:color w:val="000000"/>
          <w:sz w:val="24"/>
          <w:szCs w:val="24"/>
          <w:highlight w:val="white"/>
        </w:rPr>
        <w:t xml:space="preserve">. Oligohydramnios in complicated and uncomplicated pregnancy: a systemic review and meta-analysis. Ultrasound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w:t>
      </w:r>
      <w:proofErr w:type="spellStart"/>
      <w:r w:rsidRPr="00090509">
        <w:rPr>
          <w:rFonts w:ascii="Times New Roman" w:eastAsia="Times New Roman" w:hAnsi="Times New Roman" w:cs="Times New Roman"/>
          <w:color w:val="000000"/>
          <w:sz w:val="24"/>
          <w:szCs w:val="24"/>
          <w:highlight w:val="white"/>
        </w:rPr>
        <w:t>Gynecol</w:t>
      </w:r>
      <w:proofErr w:type="spellEnd"/>
      <w:r w:rsidRPr="00090509">
        <w:rPr>
          <w:rFonts w:ascii="Times New Roman" w:eastAsia="Times New Roman" w:hAnsi="Times New Roman" w:cs="Times New Roman"/>
          <w:color w:val="000000"/>
          <w:sz w:val="24"/>
          <w:szCs w:val="24"/>
          <w:highlight w:val="white"/>
        </w:rPr>
        <w:t xml:space="preserve"> 2017; 49: 442-449</w:t>
      </w:r>
    </w:p>
    <w:p w14:paraId="0506B64D" w14:textId="6D8C603E" w:rsidR="00315713" w:rsidRPr="00090509" w:rsidRDefault="00315713"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highlight w:val="white"/>
        </w:rPr>
      </w:pPr>
    </w:p>
    <w:p w14:paraId="3D55142C" w14:textId="01666374" w:rsidR="00315713" w:rsidRPr="00090509" w:rsidRDefault="00315713"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highlight w:val="white"/>
        </w:rPr>
      </w:pPr>
      <w:r w:rsidRPr="00090509">
        <w:rPr>
          <w:rFonts w:ascii="Times New Roman" w:eastAsia="Times New Roman" w:hAnsi="Times New Roman" w:cs="Times New Roman"/>
          <w:color w:val="000000"/>
          <w:sz w:val="24"/>
          <w:szCs w:val="24"/>
          <w:highlight w:val="white"/>
        </w:rPr>
        <w:t xml:space="preserve">Levin G, </w:t>
      </w:r>
      <w:proofErr w:type="spellStart"/>
      <w:r w:rsidRPr="00090509">
        <w:rPr>
          <w:rFonts w:ascii="Times New Roman" w:eastAsia="Times New Roman" w:hAnsi="Times New Roman" w:cs="Times New Roman"/>
          <w:color w:val="000000"/>
          <w:sz w:val="24"/>
          <w:szCs w:val="24"/>
          <w:highlight w:val="white"/>
        </w:rPr>
        <w:t>Rottenstreich</w:t>
      </w:r>
      <w:proofErr w:type="spellEnd"/>
      <w:r w:rsidRPr="00090509">
        <w:rPr>
          <w:rFonts w:ascii="Times New Roman" w:eastAsia="Times New Roman" w:hAnsi="Times New Roman" w:cs="Times New Roman"/>
          <w:color w:val="000000"/>
          <w:sz w:val="24"/>
          <w:szCs w:val="24"/>
          <w:highlight w:val="white"/>
        </w:rPr>
        <w:t xml:space="preserve"> A, </w:t>
      </w:r>
      <w:proofErr w:type="spellStart"/>
      <w:r w:rsidRPr="00090509">
        <w:rPr>
          <w:rFonts w:ascii="Times New Roman" w:eastAsia="Times New Roman" w:hAnsi="Times New Roman" w:cs="Times New Roman"/>
          <w:color w:val="000000"/>
          <w:sz w:val="24"/>
          <w:szCs w:val="24"/>
          <w:highlight w:val="white"/>
        </w:rPr>
        <w:t>Tsur</w:t>
      </w:r>
      <w:proofErr w:type="spellEnd"/>
      <w:r w:rsidRPr="00090509">
        <w:rPr>
          <w:rFonts w:ascii="Times New Roman" w:eastAsia="Times New Roman" w:hAnsi="Times New Roman" w:cs="Times New Roman"/>
          <w:color w:val="000000"/>
          <w:sz w:val="24"/>
          <w:szCs w:val="24"/>
          <w:highlight w:val="white"/>
        </w:rPr>
        <w:t xml:space="preserve"> A, Cahan T, Shai D, Meyer R. Isolated oligohydramnios – should induction be offered after 36 weeks? The Journa of Maternal-Fetal and Neon</w:t>
      </w:r>
      <w:r w:rsidR="00380702" w:rsidRPr="00090509">
        <w:rPr>
          <w:rFonts w:ascii="Times New Roman" w:eastAsia="Times New Roman" w:hAnsi="Times New Roman" w:cs="Times New Roman"/>
          <w:color w:val="000000"/>
          <w:sz w:val="24"/>
          <w:szCs w:val="24"/>
          <w:highlight w:val="white"/>
        </w:rPr>
        <w:t>a</w:t>
      </w:r>
      <w:r w:rsidRPr="00090509">
        <w:rPr>
          <w:rFonts w:ascii="Times New Roman" w:eastAsia="Times New Roman" w:hAnsi="Times New Roman" w:cs="Times New Roman"/>
          <w:color w:val="000000"/>
          <w:sz w:val="24"/>
          <w:szCs w:val="24"/>
          <w:highlight w:val="white"/>
        </w:rPr>
        <w:t>tal Medic</w:t>
      </w:r>
      <w:r w:rsidR="00380702" w:rsidRPr="00090509">
        <w:rPr>
          <w:rFonts w:ascii="Times New Roman" w:eastAsia="Times New Roman" w:hAnsi="Times New Roman" w:cs="Times New Roman"/>
          <w:color w:val="000000"/>
          <w:sz w:val="24"/>
          <w:szCs w:val="24"/>
          <w:highlight w:val="white"/>
        </w:rPr>
        <w:t>i</w:t>
      </w:r>
      <w:r w:rsidRPr="00090509">
        <w:rPr>
          <w:rFonts w:ascii="Times New Roman" w:eastAsia="Times New Roman" w:hAnsi="Times New Roman" w:cs="Times New Roman"/>
          <w:color w:val="000000"/>
          <w:sz w:val="24"/>
          <w:szCs w:val="24"/>
          <w:highlight w:val="white"/>
        </w:rPr>
        <w:t xml:space="preserve">ne. 25 (2022): 4507-4512 </w:t>
      </w:r>
    </w:p>
    <w:p w14:paraId="1A832D24" w14:textId="77777777" w:rsidR="003B0860" w:rsidRPr="00090509" w:rsidRDefault="003B0860"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highlight w:val="white"/>
        </w:rPr>
      </w:pPr>
    </w:p>
    <w:p w14:paraId="24212544" w14:textId="37C43A9C" w:rsidR="00EA21E4" w:rsidRPr="00090509" w:rsidRDefault="00EA21E4" w:rsidP="003B0860">
      <w:pPr>
        <w:widowControl w:val="0"/>
        <w:pBdr>
          <w:top w:val="nil"/>
          <w:left w:val="nil"/>
          <w:bottom w:val="nil"/>
          <w:right w:val="nil"/>
          <w:between w:val="nil"/>
        </w:pBdr>
        <w:spacing w:line="240" w:lineRule="auto"/>
        <w:ind w:right="1081"/>
        <w:rPr>
          <w:rFonts w:ascii="Times New Roman" w:hAnsi="Times New Roman" w:cs="Times New Roman"/>
          <w:sz w:val="24"/>
          <w:szCs w:val="24"/>
        </w:rPr>
      </w:pPr>
      <w:proofErr w:type="spellStart"/>
      <w:r w:rsidRPr="00090509">
        <w:rPr>
          <w:rFonts w:ascii="Times New Roman" w:eastAsia="Times New Roman" w:hAnsi="Times New Roman" w:cs="Times New Roman"/>
          <w:color w:val="000000"/>
          <w:sz w:val="24"/>
          <w:szCs w:val="24"/>
          <w:highlight w:val="white"/>
        </w:rPr>
        <w:t>Nabhan</w:t>
      </w:r>
      <w:proofErr w:type="spellEnd"/>
      <w:r w:rsidRPr="00090509">
        <w:rPr>
          <w:rFonts w:ascii="Times New Roman" w:eastAsia="Times New Roman" w:hAnsi="Times New Roman" w:cs="Times New Roman"/>
          <w:color w:val="000000"/>
          <w:sz w:val="24"/>
          <w:szCs w:val="24"/>
          <w:highlight w:val="white"/>
        </w:rPr>
        <w:t xml:space="preserve"> AF, </w:t>
      </w:r>
      <w:proofErr w:type="spellStart"/>
      <w:r w:rsidRPr="00090509">
        <w:rPr>
          <w:rFonts w:ascii="Times New Roman" w:eastAsia="Times New Roman" w:hAnsi="Times New Roman" w:cs="Times New Roman"/>
          <w:color w:val="000000"/>
          <w:sz w:val="24"/>
          <w:szCs w:val="24"/>
          <w:highlight w:val="white"/>
        </w:rPr>
        <w:t>Abdelmoula</w:t>
      </w:r>
      <w:proofErr w:type="spellEnd"/>
      <w:r w:rsidRPr="00090509">
        <w:rPr>
          <w:rFonts w:ascii="Times New Roman" w:eastAsia="Times New Roman" w:hAnsi="Times New Roman" w:cs="Times New Roman"/>
          <w:color w:val="000000"/>
          <w:sz w:val="24"/>
          <w:szCs w:val="24"/>
          <w:highlight w:val="white"/>
        </w:rPr>
        <w:t xml:space="preserve"> YA. Amniotic fluid index versus single deepest vertical pocket as a screening test</w:t>
      </w:r>
      <w:r w:rsidRPr="00090509">
        <w:rPr>
          <w:rFonts w:ascii="Times New Roman" w:hAnsi="Times New Roman" w:cs="Times New Roman"/>
          <w:sz w:val="24"/>
          <w:szCs w:val="24"/>
        </w:rPr>
        <w:t xml:space="preserve"> for preventing adverse pregnancy outcome. The Cochrane Database of Systematic Reviews 2008, Issue 3. Art. No.: CD006593. DOI: 10.1002/14651858.CD006593.pub2.</w:t>
      </w:r>
    </w:p>
    <w:p w14:paraId="7E09495C" w14:textId="77777777" w:rsidR="003B0860" w:rsidRPr="00090509" w:rsidRDefault="003B0860" w:rsidP="003B0860">
      <w:pPr>
        <w:widowControl w:val="0"/>
        <w:pBdr>
          <w:top w:val="nil"/>
          <w:left w:val="nil"/>
          <w:bottom w:val="nil"/>
          <w:right w:val="nil"/>
          <w:between w:val="nil"/>
        </w:pBdr>
        <w:spacing w:line="240" w:lineRule="auto"/>
        <w:ind w:right="1081"/>
        <w:rPr>
          <w:rFonts w:ascii="Times New Roman" w:hAnsi="Times New Roman" w:cs="Times New Roman"/>
          <w:sz w:val="24"/>
          <w:szCs w:val="24"/>
        </w:rPr>
      </w:pPr>
    </w:p>
    <w:p w14:paraId="6A28BC14" w14:textId="31DC3A90" w:rsidR="003B0860" w:rsidRPr="00090509" w:rsidRDefault="003B0860"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 xml:space="preserve">Magann EF, Chauhan SP, Doherty DA, Lutgendorf MA, Magann MI, </w:t>
      </w:r>
      <w:proofErr w:type="gramStart"/>
      <w:r w:rsidRPr="00090509">
        <w:rPr>
          <w:rFonts w:ascii="Times New Roman" w:eastAsia="Times New Roman" w:hAnsi="Times New Roman" w:cs="Times New Roman"/>
          <w:color w:val="000000"/>
          <w:sz w:val="24"/>
          <w:szCs w:val="24"/>
          <w:highlight w:val="white"/>
        </w:rPr>
        <w:t xml:space="preserve">Morrison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JC</w:t>
      </w:r>
      <w:proofErr w:type="gramEnd"/>
      <w:r w:rsidRPr="00090509">
        <w:rPr>
          <w:rFonts w:ascii="Times New Roman" w:eastAsia="Times New Roman" w:hAnsi="Times New Roman" w:cs="Times New Roman"/>
          <w:color w:val="000000"/>
          <w:sz w:val="24"/>
          <w:szCs w:val="24"/>
          <w:highlight w:val="white"/>
        </w:rPr>
        <w:t xml:space="preserve">. A review of idiopathic hydramnios and pregnancy outcomes.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w:t>
      </w:r>
      <w:proofErr w:type="spellStart"/>
      <w:proofErr w:type="gramStart"/>
      <w:r w:rsidRPr="00090509">
        <w:rPr>
          <w:rFonts w:ascii="Times New Roman" w:eastAsia="Times New Roman" w:hAnsi="Times New Roman" w:cs="Times New Roman"/>
          <w:color w:val="000000"/>
          <w:sz w:val="24"/>
          <w:szCs w:val="24"/>
          <w:highlight w:val="white"/>
        </w:rPr>
        <w:t>Gynecol</w:t>
      </w:r>
      <w:proofErr w:type="spellEnd"/>
      <w:r w:rsidRPr="00090509">
        <w:rPr>
          <w:rFonts w:ascii="Times New Roman" w:eastAsia="Times New Roman" w:hAnsi="Times New Roman" w:cs="Times New Roman"/>
          <w:color w:val="000000"/>
          <w:sz w:val="24"/>
          <w:szCs w:val="24"/>
          <w:highlight w:val="white"/>
        </w:rPr>
        <w:t xml:space="preserve"> </w:t>
      </w:r>
      <w:r w:rsidRPr="00090509">
        <w:rPr>
          <w:rFonts w:ascii="Times New Roman" w:eastAsia="Times New Roman" w:hAnsi="Times New Roman" w:cs="Times New Roman"/>
          <w:color w:val="000000"/>
          <w:sz w:val="24"/>
          <w:szCs w:val="24"/>
        </w:rPr>
        <w:t xml:space="preserve"> </w:t>
      </w:r>
      <w:proofErr w:type="spellStart"/>
      <w:r w:rsidRPr="00090509">
        <w:rPr>
          <w:rFonts w:ascii="Times New Roman" w:eastAsia="Times New Roman" w:hAnsi="Times New Roman" w:cs="Times New Roman"/>
          <w:color w:val="000000"/>
          <w:sz w:val="24"/>
          <w:szCs w:val="24"/>
          <w:highlight w:val="white"/>
        </w:rPr>
        <w:t>Surv</w:t>
      </w:r>
      <w:proofErr w:type="spellEnd"/>
      <w:proofErr w:type="gramEnd"/>
      <w:r w:rsidRPr="00090509">
        <w:rPr>
          <w:rFonts w:ascii="Times New Roman" w:eastAsia="Times New Roman" w:hAnsi="Times New Roman" w:cs="Times New Roman"/>
          <w:color w:val="000000"/>
          <w:sz w:val="24"/>
          <w:szCs w:val="24"/>
          <w:highlight w:val="white"/>
        </w:rPr>
        <w:t xml:space="preserve">. 2007 Dec;62(12):795-802. Review. </w:t>
      </w:r>
      <w:r w:rsidRPr="00090509">
        <w:rPr>
          <w:rFonts w:ascii="Times New Roman" w:eastAsia="Times New Roman" w:hAnsi="Times New Roman" w:cs="Times New Roman"/>
          <w:color w:val="000000"/>
          <w:sz w:val="24"/>
          <w:szCs w:val="24"/>
        </w:rPr>
        <w:t xml:space="preserve"> </w:t>
      </w:r>
    </w:p>
    <w:p w14:paraId="68BF65C6" w14:textId="77777777" w:rsidR="003B0860" w:rsidRPr="00090509" w:rsidRDefault="003B0860"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rPr>
      </w:pPr>
    </w:p>
    <w:p w14:paraId="77C09334" w14:textId="77777777" w:rsidR="003B0860" w:rsidRPr="00090509" w:rsidRDefault="003B0860" w:rsidP="003B0860">
      <w:pPr>
        <w:widowControl w:val="0"/>
        <w:pBdr>
          <w:top w:val="nil"/>
          <w:left w:val="nil"/>
          <w:bottom w:val="nil"/>
          <w:right w:val="nil"/>
          <w:between w:val="nil"/>
        </w:pBdr>
        <w:spacing w:line="240" w:lineRule="auto"/>
        <w:ind w:right="832"/>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 xml:space="preserve">Magann E, Chauhan S. (2007). Sonographic assessment of amniotic fluid: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oligohydramnios and polyhydramnios. In V. </w:t>
      </w:r>
      <w:proofErr w:type="spellStart"/>
      <w:r w:rsidRPr="00090509">
        <w:rPr>
          <w:rFonts w:ascii="Times New Roman" w:eastAsia="Times New Roman" w:hAnsi="Times New Roman" w:cs="Times New Roman"/>
          <w:color w:val="000000"/>
          <w:sz w:val="24"/>
          <w:szCs w:val="24"/>
          <w:highlight w:val="white"/>
        </w:rPr>
        <w:t>Berghella</w:t>
      </w:r>
      <w:proofErr w:type="spellEnd"/>
      <w:r w:rsidRPr="00090509">
        <w:rPr>
          <w:rFonts w:ascii="Times New Roman" w:eastAsia="Times New Roman" w:hAnsi="Times New Roman" w:cs="Times New Roman"/>
          <w:color w:val="000000"/>
          <w:sz w:val="24"/>
          <w:szCs w:val="24"/>
          <w:highlight w:val="white"/>
        </w:rPr>
        <w:t xml:space="preserve"> </w:t>
      </w:r>
      <w:r w:rsidRPr="00090509">
        <w:rPr>
          <w:rFonts w:ascii="Times New Roman" w:eastAsia="Times New Roman" w:hAnsi="Times New Roman" w:cs="Times New Roman"/>
          <w:i/>
          <w:color w:val="000000"/>
          <w:sz w:val="24"/>
          <w:szCs w:val="24"/>
          <w:highlight w:val="white"/>
        </w:rPr>
        <w:t xml:space="preserve">Maternal-Fetal </w:t>
      </w:r>
      <w:proofErr w:type="gramStart"/>
      <w:r w:rsidRPr="00090509">
        <w:rPr>
          <w:rFonts w:ascii="Times New Roman" w:eastAsia="Times New Roman" w:hAnsi="Times New Roman" w:cs="Times New Roman"/>
          <w:i/>
          <w:color w:val="000000"/>
          <w:sz w:val="24"/>
          <w:szCs w:val="24"/>
          <w:highlight w:val="white"/>
        </w:rPr>
        <w:t xml:space="preserve">Evidence </w:t>
      </w:r>
      <w:r w:rsidRPr="00090509">
        <w:rPr>
          <w:rFonts w:ascii="Times New Roman" w:eastAsia="Times New Roman" w:hAnsi="Times New Roman" w:cs="Times New Roman"/>
          <w:i/>
          <w:color w:val="000000"/>
          <w:sz w:val="24"/>
          <w:szCs w:val="24"/>
        </w:rPr>
        <w:t xml:space="preserve"> </w:t>
      </w:r>
      <w:r w:rsidRPr="00090509">
        <w:rPr>
          <w:rFonts w:ascii="Times New Roman" w:eastAsia="Times New Roman" w:hAnsi="Times New Roman" w:cs="Times New Roman"/>
          <w:i/>
          <w:color w:val="000000"/>
          <w:sz w:val="24"/>
          <w:szCs w:val="24"/>
          <w:highlight w:val="white"/>
        </w:rPr>
        <w:t>Based</w:t>
      </w:r>
      <w:proofErr w:type="gramEnd"/>
      <w:r w:rsidRPr="00090509">
        <w:rPr>
          <w:rFonts w:ascii="Times New Roman" w:eastAsia="Times New Roman" w:hAnsi="Times New Roman" w:cs="Times New Roman"/>
          <w:i/>
          <w:color w:val="000000"/>
          <w:sz w:val="24"/>
          <w:szCs w:val="24"/>
          <w:highlight w:val="white"/>
        </w:rPr>
        <w:t xml:space="preserve"> Guidelines </w:t>
      </w:r>
      <w:r w:rsidRPr="00090509">
        <w:rPr>
          <w:rFonts w:ascii="Times New Roman" w:eastAsia="Times New Roman" w:hAnsi="Times New Roman" w:cs="Times New Roman"/>
          <w:color w:val="000000"/>
          <w:sz w:val="24"/>
          <w:szCs w:val="24"/>
          <w:highlight w:val="white"/>
        </w:rPr>
        <w:t xml:space="preserve">(352-9). London, England: Informa. </w:t>
      </w:r>
      <w:r w:rsidRPr="00090509">
        <w:rPr>
          <w:rFonts w:ascii="Times New Roman" w:eastAsia="Times New Roman" w:hAnsi="Times New Roman" w:cs="Times New Roman"/>
          <w:color w:val="000000"/>
          <w:sz w:val="24"/>
          <w:szCs w:val="24"/>
        </w:rPr>
        <w:t xml:space="preserve"> </w:t>
      </w:r>
    </w:p>
    <w:p w14:paraId="4B7BDF0C" w14:textId="455054B2" w:rsidR="003B0860" w:rsidRPr="00090509" w:rsidRDefault="003B0860" w:rsidP="003B0860">
      <w:pPr>
        <w:widowControl w:val="0"/>
        <w:pBdr>
          <w:top w:val="nil"/>
          <w:left w:val="nil"/>
          <w:bottom w:val="nil"/>
          <w:right w:val="nil"/>
          <w:between w:val="nil"/>
        </w:pBdr>
        <w:spacing w:line="240" w:lineRule="auto"/>
        <w:ind w:right="1081"/>
        <w:rPr>
          <w:rFonts w:ascii="Times New Roman" w:eastAsia="Times New Roman" w:hAnsi="Times New Roman" w:cs="Times New Roman"/>
          <w:color w:val="000000"/>
          <w:sz w:val="24"/>
          <w:szCs w:val="24"/>
          <w:highlight w:val="white"/>
        </w:rPr>
      </w:pPr>
    </w:p>
    <w:p w14:paraId="6ABFA4D5" w14:textId="3E423A8A" w:rsidR="002C096B" w:rsidRPr="00090509" w:rsidRDefault="0022553C" w:rsidP="003B0860">
      <w:pPr>
        <w:widowControl w:val="0"/>
        <w:pBdr>
          <w:top w:val="nil"/>
          <w:left w:val="nil"/>
          <w:bottom w:val="nil"/>
          <w:right w:val="nil"/>
          <w:between w:val="nil"/>
        </w:pBdr>
        <w:spacing w:line="240" w:lineRule="auto"/>
        <w:ind w:right="827"/>
        <w:rPr>
          <w:rFonts w:ascii="Times New Roman" w:eastAsia="Times New Roman" w:hAnsi="Times New Roman" w:cs="Times New Roman"/>
          <w:color w:val="000000"/>
          <w:sz w:val="24"/>
          <w:szCs w:val="24"/>
        </w:rPr>
      </w:pPr>
      <w:proofErr w:type="spellStart"/>
      <w:r w:rsidRPr="00090509">
        <w:rPr>
          <w:rFonts w:ascii="Times New Roman" w:eastAsia="Times New Roman" w:hAnsi="Times New Roman" w:cs="Times New Roman"/>
          <w:color w:val="000000"/>
          <w:sz w:val="24"/>
          <w:szCs w:val="24"/>
          <w:highlight w:val="white"/>
        </w:rPr>
        <w:t>Ohana</w:t>
      </w:r>
      <w:proofErr w:type="spellEnd"/>
      <w:r w:rsidRPr="00090509">
        <w:rPr>
          <w:rFonts w:ascii="Times New Roman" w:eastAsia="Times New Roman" w:hAnsi="Times New Roman" w:cs="Times New Roman"/>
          <w:color w:val="000000"/>
          <w:sz w:val="24"/>
          <w:szCs w:val="24"/>
          <w:highlight w:val="white"/>
        </w:rPr>
        <w:t xml:space="preserve"> O, </w:t>
      </w:r>
      <w:proofErr w:type="spellStart"/>
      <w:r w:rsidRPr="00090509">
        <w:rPr>
          <w:rFonts w:ascii="Times New Roman" w:eastAsia="Times New Roman" w:hAnsi="Times New Roman" w:cs="Times New Roman"/>
          <w:color w:val="000000"/>
          <w:sz w:val="24"/>
          <w:szCs w:val="24"/>
          <w:highlight w:val="white"/>
        </w:rPr>
        <w:t>Holcberg</w:t>
      </w:r>
      <w:proofErr w:type="spellEnd"/>
      <w:r w:rsidRPr="00090509">
        <w:rPr>
          <w:rFonts w:ascii="Times New Roman" w:eastAsia="Times New Roman" w:hAnsi="Times New Roman" w:cs="Times New Roman"/>
          <w:color w:val="000000"/>
          <w:sz w:val="24"/>
          <w:szCs w:val="24"/>
          <w:highlight w:val="white"/>
        </w:rPr>
        <w:t xml:space="preserve"> G, </w:t>
      </w:r>
      <w:proofErr w:type="spellStart"/>
      <w:r w:rsidRPr="00090509">
        <w:rPr>
          <w:rFonts w:ascii="Times New Roman" w:eastAsia="Times New Roman" w:hAnsi="Times New Roman" w:cs="Times New Roman"/>
          <w:color w:val="000000"/>
          <w:sz w:val="24"/>
          <w:szCs w:val="24"/>
          <w:highlight w:val="white"/>
        </w:rPr>
        <w:t>Sergienko</w:t>
      </w:r>
      <w:proofErr w:type="spellEnd"/>
      <w:r w:rsidRPr="00090509">
        <w:rPr>
          <w:rFonts w:ascii="Times New Roman" w:eastAsia="Times New Roman" w:hAnsi="Times New Roman" w:cs="Times New Roman"/>
          <w:color w:val="000000"/>
          <w:sz w:val="24"/>
          <w:szCs w:val="24"/>
          <w:highlight w:val="white"/>
        </w:rPr>
        <w:t xml:space="preserve"> R, </w:t>
      </w:r>
      <w:proofErr w:type="spellStart"/>
      <w:r w:rsidRPr="00090509">
        <w:rPr>
          <w:rFonts w:ascii="Times New Roman" w:eastAsia="Times New Roman" w:hAnsi="Times New Roman" w:cs="Times New Roman"/>
          <w:color w:val="000000"/>
          <w:sz w:val="24"/>
          <w:szCs w:val="24"/>
          <w:highlight w:val="white"/>
        </w:rPr>
        <w:t>Sheiner</w:t>
      </w:r>
      <w:proofErr w:type="spellEnd"/>
      <w:r w:rsidRPr="00090509">
        <w:rPr>
          <w:rFonts w:ascii="Times New Roman" w:eastAsia="Times New Roman" w:hAnsi="Times New Roman" w:cs="Times New Roman"/>
          <w:color w:val="000000"/>
          <w:sz w:val="24"/>
          <w:szCs w:val="24"/>
          <w:highlight w:val="white"/>
        </w:rPr>
        <w:t xml:space="preserve"> E. Risk factors for intrauterine </w:t>
      </w:r>
      <w:r w:rsidR="003B0860" w:rsidRPr="00090509">
        <w:rPr>
          <w:rFonts w:ascii="Times New Roman" w:eastAsia="Times New Roman" w:hAnsi="Times New Roman" w:cs="Times New Roman"/>
          <w:color w:val="000000"/>
          <w:sz w:val="24"/>
          <w:szCs w:val="24"/>
          <w:highlight w:val="white"/>
        </w:rPr>
        <w:t xml:space="preserve">fetal </w:t>
      </w:r>
      <w:r w:rsidR="003B0860" w:rsidRPr="00090509">
        <w:rPr>
          <w:rFonts w:ascii="Times New Roman" w:eastAsia="Times New Roman" w:hAnsi="Times New Roman" w:cs="Times New Roman"/>
          <w:color w:val="000000"/>
          <w:sz w:val="24"/>
          <w:szCs w:val="24"/>
        </w:rPr>
        <w:t>death</w:t>
      </w:r>
      <w:r w:rsidRPr="00090509">
        <w:rPr>
          <w:rFonts w:ascii="Times New Roman" w:eastAsia="Times New Roman" w:hAnsi="Times New Roman" w:cs="Times New Roman"/>
          <w:color w:val="000000"/>
          <w:sz w:val="24"/>
          <w:szCs w:val="24"/>
          <w:highlight w:val="white"/>
        </w:rPr>
        <w:t xml:space="preserve"> (1988-2009). J Matern Fetal Neonatal Med. 2011 Feb 11. </w:t>
      </w:r>
      <w:r w:rsidRPr="00090509">
        <w:rPr>
          <w:rFonts w:ascii="Times New Roman" w:eastAsia="Times New Roman" w:hAnsi="Times New Roman" w:cs="Times New Roman"/>
          <w:color w:val="000000"/>
          <w:sz w:val="24"/>
          <w:szCs w:val="24"/>
        </w:rPr>
        <w:t xml:space="preserve"> </w:t>
      </w:r>
    </w:p>
    <w:p w14:paraId="7912009E" w14:textId="77777777" w:rsidR="00EA21E4" w:rsidRPr="00090509" w:rsidRDefault="00EA21E4"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highlight w:val="white"/>
        </w:rPr>
      </w:pPr>
    </w:p>
    <w:p w14:paraId="369FDADB" w14:textId="77777777" w:rsidR="00EA21E4" w:rsidRPr="00090509" w:rsidRDefault="0022553C"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 xml:space="preserve">Casey BM, McIntire DD, Bloom SL, Lucas MJ, Santos R, </w:t>
      </w:r>
      <w:proofErr w:type="spellStart"/>
      <w:r w:rsidRPr="00090509">
        <w:rPr>
          <w:rFonts w:ascii="Times New Roman" w:eastAsia="Times New Roman" w:hAnsi="Times New Roman" w:cs="Times New Roman"/>
          <w:color w:val="000000"/>
          <w:sz w:val="24"/>
          <w:szCs w:val="24"/>
          <w:highlight w:val="white"/>
        </w:rPr>
        <w:t>Twickler</w:t>
      </w:r>
      <w:proofErr w:type="spellEnd"/>
      <w:r w:rsidRPr="00090509">
        <w:rPr>
          <w:rFonts w:ascii="Times New Roman" w:eastAsia="Times New Roman" w:hAnsi="Times New Roman" w:cs="Times New Roman"/>
          <w:color w:val="000000"/>
          <w:sz w:val="24"/>
          <w:szCs w:val="24"/>
          <w:highlight w:val="white"/>
        </w:rPr>
        <w:t xml:space="preserve"> DM, </w:t>
      </w:r>
      <w:proofErr w:type="gramStart"/>
      <w:r w:rsidRPr="00090509">
        <w:rPr>
          <w:rFonts w:ascii="Times New Roman" w:eastAsia="Times New Roman" w:hAnsi="Times New Roman" w:cs="Times New Roman"/>
          <w:color w:val="000000"/>
          <w:sz w:val="24"/>
          <w:szCs w:val="24"/>
          <w:highlight w:val="white"/>
        </w:rPr>
        <w:t xml:space="preserve">Ramus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RM</w:t>
      </w:r>
      <w:proofErr w:type="gramEnd"/>
      <w:r w:rsidRPr="00090509">
        <w:rPr>
          <w:rFonts w:ascii="Times New Roman" w:eastAsia="Times New Roman" w:hAnsi="Times New Roman" w:cs="Times New Roman"/>
          <w:color w:val="000000"/>
          <w:sz w:val="24"/>
          <w:szCs w:val="24"/>
          <w:highlight w:val="white"/>
        </w:rPr>
        <w:t xml:space="preserve">, </w:t>
      </w:r>
      <w:proofErr w:type="spellStart"/>
      <w:r w:rsidRPr="00090509">
        <w:rPr>
          <w:rFonts w:ascii="Times New Roman" w:eastAsia="Times New Roman" w:hAnsi="Times New Roman" w:cs="Times New Roman"/>
          <w:color w:val="000000"/>
          <w:sz w:val="24"/>
          <w:szCs w:val="24"/>
          <w:highlight w:val="white"/>
        </w:rPr>
        <w:t>Leveno</w:t>
      </w:r>
      <w:proofErr w:type="spellEnd"/>
      <w:r w:rsidRPr="00090509">
        <w:rPr>
          <w:rFonts w:ascii="Times New Roman" w:eastAsia="Times New Roman" w:hAnsi="Times New Roman" w:cs="Times New Roman"/>
          <w:color w:val="000000"/>
          <w:sz w:val="24"/>
          <w:szCs w:val="24"/>
          <w:highlight w:val="white"/>
        </w:rPr>
        <w:t xml:space="preserve"> KJ. Pregnancy outcomes after antepartum diagnosis </w:t>
      </w:r>
      <w:proofErr w:type="gramStart"/>
      <w:r w:rsidRPr="00090509">
        <w:rPr>
          <w:rFonts w:ascii="Times New Roman" w:eastAsia="Times New Roman" w:hAnsi="Times New Roman" w:cs="Times New Roman"/>
          <w:color w:val="000000"/>
          <w:sz w:val="24"/>
          <w:szCs w:val="24"/>
          <w:highlight w:val="white"/>
        </w:rPr>
        <w:t xml:space="preserve">of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oligohydramnios</w:t>
      </w:r>
      <w:proofErr w:type="gramEnd"/>
      <w:r w:rsidRPr="00090509">
        <w:rPr>
          <w:rFonts w:ascii="Times New Roman" w:eastAsia="Times New Roman" w:hAnsi="Times New Roman" w:cs="Times New Roman"/>
          <w:color w:val="000000"/>
          <w:sz w:val="24"/>
          <w:szCs w:val="24"/>
          <w:highlight w:val="white"/>
        </w:rPr>
        <w:t xml:space="preserve"> at or beyond 34 weeks' gestation. Am J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w:t>
      </w:r>
      <w:proofErr w:type="gramStart"/>
      <w:r w:rsidRPr="00090509">
        <w:rPr>
          <w:rFonts w:ascii="Times New Roman" w:eastAsia="Times New Roman" w:hAnsi="Times New Roman" w:cs="Times New Roman"/>
          <w:color w:val="000000"/>
          <w:sz w:val="24"/>
          <w:szCs w:val="24"/>
          <w:highlight w:val="white"/>
        </w:rPr>
        <w:t xml:space="preserve">2000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Apr</w:t>
      </w:r>
      <w:proofErr w:type="gramEnd"/>
      <w:r w:rsidRPr="00090509">
        <w:rPr>
          <w:rFonts w:ascii="Times New Roman" w:eastAsia="Times New Roman" w:hAnsi="Times New Roman" w:cs="Times New Roman"/>
          <w:color w:val="000000"/>
          <w:sz w:val="24"/>
          <w:szCs w:val="24"/>
          <w:highlight w:val="white"/>
        </w:rPr>
        <w:t xml:space="preserve">;182(4):909-12. </w:t>
      </w:r>
      <w:r w:rsidRPr="00090509">
        <w:rPr>
          <w:rFonts w:ascii="Times New Roman" w:eastAsia="Times New Roman" w:hAnsi="Times New Roman" w:cs="Times New Roman"/>
          <w:color w:val="000000"/>
          <w:sz w:val="24"/>
          <w:szCs w:val="24"/>
        </w:rPr>
        <w:t xml:space="preserve"> </w:t>
      </w:r>
    </w:p>
    <w:p w14:paraId="4E27D3A2" w14:textId="77777777" w:rsidR="00EA21E4" w:rsidRPr="00090509" w:rsidRDefault="00EA21E4"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rPr>
      </w:pPr>
    </w:p>
    <w:p w14:paraId="2570AEF2" w14:textId="77777777" w:rsidR="00EA21E4" w:rsidRPr="00090509" w:rsidRDefault="0022553C"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rPr>
      </w:pPr>
      <w:r w:rsidRPr="00090509">
        <w:rPr>
          <w:rFonts w:ascii="Times New Roman" w:eastAsia="Times New Roman" w:hAnsi="Times New Roman" w:cs="Times New Roman"/>
          <w:color w:val="000000"/>
          <w:sz w:val="24"/>
          <w:szCs w:val="24"/>
          <w:highlight w:val="white"/>
        </w:rPr>
        <w:t xml:space="preserve">Manning FA, </w:t>
      </w:r>
      <w:proofErr w:type="spellStart"/>
      <w:r w:rsidRPr="00090509">
        <w:rPr>
          <w:rFonts w:ascii="Times New Roman" w:eastAsia="Times New Roman" w:hAnsi="Times New Roman" w:cs="Times New Roman"/>
          <w:color w:val="000000"/>
          <w:sz w:val="24"/>
          <w:szCs w:val="24"/>
          <w:highlight w:val="white"/>
        </w:rPr>
        <w:t>Bondaji</w:t>
      </w:r>
      <w:proofErr w:type="spellEnd"/>
      <w:r w:rsidRPr="00090509">
        <w:rPr>
          <w:rFonts w:ascii="Times New Roman" w:eastAsia="Times New Roman" w:hAnsi="Times New Roman" w:cs="Times New Roman"/>
          <w:color w:val="000000"/>
          <w:sz w:val="24"/>
          <w:szCs w:val="24"/>
          <w:highlight w:val="white"/>
        </w:rPr>
        <w:t xml:space="preserve"> N, Harman CR, </w:t>
      </w:r>
      <w:proofErr w:type="spellStart"/>
      <w:r w:rsidRPr="00090509">
        <w:rPr>
          <w:rFonts w:ascii="Times New Roman" w:eastAsia="Times New Roman" w:hAnsi="Times New Roman" w:cs="Times New Roman"/>
          <w:color w:val="000000"/>
          <w:sz w:val="24"/>
          <w:szCs w:val="24"/>
          <w:highlight w:val="white"/>
        </w:rPr>
        <w:t>Casiro</w:t>
      </w:r>
      <w:proofErr w:type="spellEnd"/>
      <w:r w:rsidRPr="00090509">
        <w:rPr>
          <w:rFonts w:ascii="Times New Roman" w:eastAsia="Times New Roman" w:hAnsi="Times New Roman" w:cs="Times New Roman"/>
          <w:color w:val="000000"/>
          <w:sz w:val="24"/>
          <w:szCs w:val="24"/>
          <w:highlight w:val="white"/>
        </w:rPr>
        <w:t xml:space="preserve"> O, </w:t>
      </w:r>
      <w:proofErr w:type="spellStart"/>
      <w:r w:rsidRPr="00090509">
        <w:rPr>
          <w:rFonts w:ascii="Times New Roman" w:eastAsia="Times New Roman" w:hAnsi="Times New Roman" w:cs="Times New Roman"/>
          <w:color w:val="000000"/>
          <w:sz w:val="24"/>
          <w:szCs w:val="24"/>
          <w:highlight w:val="white"/>
        </w:rPr>
        <w:t>Menticoglou</w:t>
      </w:r>
      <w:proofErr w:type="spellEnd"/>
      <w:r w:rsidRPr="00090509">
        <w:rPr>
          <w:rFonts w:ascii="Times New Roman" w:eastAsia="Times New Roman" w:hAnsi="Times New Roman" w:cs="Times New Roman"/>
          <w:color w:val="000000"/>
          <w:sz w:val="24"/>
          <w:szCs w:val="24"/>
          <w:highlight w:val="white"/>
        </w:rPr>
        <w:t xml:space="preserve"> S, Morrison </w:t>
      </w:r>
      <w:proofErr w:type="gramStart"/>
      <w:r w:rsidRPr="00090509">
        <w:rPr>
          <w:rFonts w:ascii="Times New Roman" w:eastAsia="Times New Roman" w:hAnsi="Times New Roman" w:cs="Times New Roman"/>
          <w:color w:val="000000"/>
          <w:sz w:val="24"/>
          <w:szCs w:val="24"/>
          <w:highlight w:val="white"/>
        </w:rPr>
        <w:t xml:space="preserve">I,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Berck</w:t>
      </w:r>
      <w:proofErr w:type="gramEnd"/>
      <w:r w:rsidRPr="00090509">
        <w:rPr>
          <w:rFonts w:ascii="Times New Roman" w:eastAsia="Times New Roman" w:hAnsi="Times New Roman" w:cs="Times New Roman"/>
          <w:color w:val="000000"/>
          <w:sz w:val="24"/>
          <w:szCs w:val="24"/>
          <w:highlight w:val="white"/>
        </w:rPr>
        <w:t xml:space="preserve"> DJ. Fetal assessment based on fetal biophysical profile scoring. VIII. </w:t>
      </w:r>
      <w:proofErr w:type="gramStart"/>
      <w:r w:rsidRPr="00090509">
        <w:rPr>
          <w:rFonts w:ascii="Times New Roman" w:eastAsia="Times New Roman" w:hAnsi="Times New Roman" w:cs="Times New Roman"/>
          <w:color w:val="000000"/>
          <w:sz w:val="24"/>
          <w:szCs w:val="24"/>
          <w:highlight w:val="white"/>
        </w:rPr>
        <w:t xml:space="preserve">The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incidence</w:t>
      </w:r>
      <w:proofErr w:type="gramEnd"/>
      <w:r w:rsidRPr="00090509">
        <w:rPr>
          <w:rFonts w:ascii="Times New Roman" w:eastAsia="Times New Roman" w:hAnsi="Times New Roman" w:cs="Times New Roman"/>
          <w:color w:val="000000"/>
          <w:sz w:val="24"/>
          <w:szCs w:val="24"/>
          <w:highlight w:val="white"/>
        </w:rPr>
        <w:t xml:space="preserve"> of cerebral palsy in tested and untested perinates. Am J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1998 Apr;178(4):696-706. </w:t>
      </w:r>
      <w:r w:rsidRPr="00090509">
        <w:rPr>
          <w:rFonts w:ascii="Times New Roman" w:eastAsia="Times New Roman" w:hAnsi="Times New Roman" w:cs="Times New Roman"/>
          <w:color w:val="000000"/>
          <w:sz w:val="24"/>
          <w:szCs w:val="24"/>
        </w:rPr>
        <w:t xml:space="preserve"> </w:t>
      </w:r>
    </w:p>
    <w:p w14:paraId="2983BB3C" w14:textId="77777777" w:rsidR="00EA21E4" w:rsidRPr="00090509" w:rsidRDefault="00EA21E4" w:rsidP="003B0860">
      <w:pPr>
        <w:widowControl w:val="0"/>
        <w:pBdr>
          <w:top w:val="nil"/>
          <w:left w:val="nil"/>
          <w:bottom w:val="nil"/>
          <w:right w:val="nil"/>
          <w:between w:val="nil"/>
        </w:pBdr>
        <w:spacing w:line="240" w:lineRule="auto"/>
        <w:ind w:right="815"/>
        <w:rPr>
          <w:rFonts w:ascii="Times New Roman" w:eastAsia="Times New Roman" w:hAnsi="Times New Roman" w:cs="Times New Roman"/>
          <w:color w:val="000000"/>
          <w:sz w:val="24"/>
          <w:szCs w:val="24"/>
        </w:rPr>
      </w:pPr>
    </w:p>
    <w:p w14:paraId="6E224376" w14:textId="7AA39ABA" w:rsidR="002C096B" w:rsidRPr="00090509" w:rsidRDefault="0022553C" w:rsidP="003B0860">
      <w:pPr>
        <w:widowControl w:val="0"/>
        <w:pBdr>
          <w:top w:val="nil"/>
          <w:left w:val="nil"/>
          <w:bottom w:val="nil"/>
          <w:right w:val="nil"/>
          <w:between w:val="nil"/>
        </w:pBdr>
        <w:spacing w:line="240" w:lineRule="auto"/>
        <w:ind w:right="928"/>
        <w:rPr>
          <w:rFonts w:ascii="Times New Roman" w:eastAsia="Times New Roman" w:hAnsi="Times New Roman" w:cs="Times New Roman"/>
          <w:color w:val="000000"/>
          <w:sz w:val="24"/>
          <w:szCs w:val="24"/>
        </w:rPr>
      </w:pPr>
      <w:proofErr w:type="spellStart"/>
      <w:r w:rsidRPr="00090509">
        <w:rPr>
          <w:rFonts w:ascii="Times New Roman" w:eastAsia="Times New Roman" w:hAnsi="Times New Roman" w:cs="Times New Roman"/>
          <w:color w:val="000000"/>
          <w:sz w:val="24"/>
          <w:szCs w:val="24"/>
          <w:highlight w:val="white"/>
        </w:rPr>
        <w:t>Biggio</w:t>
      </w:r>
      <w:proofErr w:type="spellEnd"/>
      <w:r w:rsidRPr="00090509">
        <w:rPr>
          <w:rFonts w:ascii="Times New Roman" w:eastAsia="Times New Roman" w:hAnsi="Times New Roman" w:cs="Times New Roman"/>
          <w:color w:val="000000"/>
          <w:sz w:val="24"/>
          <w:szCs w:val="24"/>
          <w:highlight w:val="white"/>
        </w:rPr>
        <w:t xml:space="preserve"> JR </w:t>
      </w:r>
      <w:proofErr w:type="spellStart"/>
      <w:r w:rsidRPr="00090509">
        <w:rPr>
          <w:rFonts w:ascii="Times New Roman" w:eastAsia="Times New Roman" w:hAnsi="Times New Roman" w:cs="Times New Roman"/>
          <w:color w:val="000000"/>
          <w:sz w:val="24"/>
          <w:szCs w:val="24"/>
          <w:highlight w:val="white"/>
        </w:rPr>
        <w:t>Jr</w:t>
      </w:r>
      <w:proofErr w:type="spellEnd"/>
      <w:r w:rsidRPr="00090509">
        <w:rPr>
          <w:rFonts w:ascii="Times New Roman" w:eastAsia="Times New Roman" w:hAnsi="Times New Roman" w:cs="Times New Roman"/>
          <w:color w:val="000000"/>
          <w:sz w:val="24"/>
          <w:szCs w:val="24"/>
          <w:highlight w:val="white"/>
        </w:rPr>
        <w:t xml:space="preserve">, Wenstrom KD, </w:t>
      </w:r>
      <w:proofErr w:type="spellStart"/>
      <w:r w:rsidRPr="00090509">
        <w:rPr>
          <w:rFonts w:ascii="Times New Roman" w:eastAsia="Times New Roman" w:hAnsi="Times New Roman" w:cs="Times New Roman"/>
          <w:color w:val="000000"/>
          <w:sz w:val="24"/>
          <w:szCs w:val="24"/>
          <w:highlight w:val="white"/>
        </w:rPr>
        <w:t>Dubard</w:t>
      </w:r>
      <w:proofErr w:type="spellEnd"/>
      <w:r w:rsidRPr="00090509">
        <w:rPr>
          <w:rFonts w:ascii="Times New Roman" w:eastAsia="Times New Roman" w:hAnsi="Times New Roman" w:cs="Times New Roman"/>
          <w:color w:val="000000"/>
          <w:sz w:val="24"/>
          <w:szCs w:val="24"/>
          <w:highlight w:val="white"/>
        </w:rPr>
        <w:t xml:space="preserve"> MB, </w:t>
      </w:r>
      <w:proofErr w:type="spellStart"/>
      <w:r w:rsidRPr="00090509">
        <w:rPr>
          <w:rFonts w:ascii="Times New Roman" w:eastAsia="Times New Roman" w:hAnsi="Times New Roman" w:cs="Times New Roman"/>
          <w:color w:val="000000"/>
          <w:sz w:val="24"/>
          <w:szCs w:val="24"/>
          <w:highlight w:val="white"/>
        </w:rPr>
        <w:t>Cliver</w:t>
      </w:r>
      <w:proofErr w:type="spellEnd"/>
      <w:r w:rsidRPr="00090509">
        <w:rPr>
          <w:rFonts w:ascii="Times New Roman" w:eastAsia="Times New Roman" w:hAnsi="Times New Roman" w:cs="Times New Roman"/>
          <w:color w:val="000000"/>
          <w:sz w:val="24"/>
          <w:szCs w:val="24"/>
          <w:highlight w:val="white"/>
        </w:rPr>
        <w:t xml:space="preserve"> SP. Hydramnios prediction </w:t>
      </w:r>
      <w:proofErr w:type="gramStart"/>
      <w:r w:rsidRPr="00090509">
        <w:rPr>
          <w:rFonts w:ascii="Times New Roman" w:eastAsia="Times New Roman" w:hAnsi="Times New Roman" w:cs="Times New Roman"/>
          <w:color w:val="000000"/>
          <w:sz w:val="24"/>
          <w:szCs w:val="24"/>
          <w:highlight w:val="white"/>
        </w:rPr>
        <w:t xml:space="preserve">of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adverse</w:t>
      </w:r>
      <w:proofErr w:type="gramEnd"/>
      <w:r w:rsidRPr="00090509">
        <w:rPr>
          <w:rFonts w:ascii="Times New Roman" w:eastAsia="Times New Roman" w:hAnsi="Times New Roman" w:cs="Times New Roman"/>
          <w:color w:val="000000"/>
          <w:sz w:val="24"/>
          <w:szCs w:val="24"/>
          <w:highlight w:val="white"/>
        </w:rPr>
        <w:t xml:space="preserve"> perinatal outcome. </w:t>
      </w:r>
      <w:proofErr w:type="spell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Gynecol. 1999 Nov;94(5 Pt 1):773-7.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 xml:space="preserve">7. Bundgaard </w:t>
      </w:r>
      <w:r w:rsidRPr="00090509">
        <w:rPr>
          <w:rFonts w:ascii="Times New Roman" w:eastAsia="Times New Roman" w:hAnsi="Times New Roman" w:cs="Times New Roman"/>
          <w:color w:val="000000"/>
          <w:sz w:val="24"/>
          <w:szCs w:val="24"/>
          <w:highlight w:val="white"/>
        </w:rPr>
        <w:lastRenderedPageBreak/>
        <w:t xml:space="preserve">A, Andersen BR, Rode L, Lebech M, Tabor A. Prevalence </w:t>
      </w:r>
      <w:proofErr w:type="gramStart"/>
      <w:r w:rsidRPr="00090509">
        <w:rPr>
          <w:rFonts w:ascii="Times New Roman" w:eastAsia="Times New Roman" w:hAnsi="Times New Roman" w:cs="Times New Roman"/>
          <w:color w:val="000000"/>
          <w:sz w:val="24"/>
          <w:szCs w:val="24"/>
          <w:highlight w:val="white"/>
        </w:rPr>
        <w:t xml:space="preserve">of </w:t>
      </w:r>
      <w:r w:rsidRPr="00090509">
        <w:rPr>
          <w:rFonts w:ascii="Times New Roman" w:eastAsia="Times New Roman" w:hAnsi="Times New Roman" w:cs="Times New Roman"/>
          <w:color w:val="000000"/>
          <w:sz w:val="24"/>
          <w:szCs w:val="24"/>
        </w:rPr>
        <w:t xml:space="preserve"> </w:t>
      </w:r>
      <w:r w:rsidRPr="00090509">
        <w:rPr>
          <w:rFonts w:ascii="Times New Roman" w:eastAsia="Times New Roman" w:hAnsi="Times New Roman" w:cs="Times New Roman"/>
          <w:color w:val="000000"/>
          <w:sz w:val="24"/>
          <w:szCs w:val="24"/>
          <w:highlight w:val="white"/>
        </w:rPr>
        <w:t>polyhydramnios</w:t>
      </w:r>
      <w:proofErr w:type="gramEnd"/>
      <w:r w:rsidRPr="00090509">
        <w:rPr>
          <w:rFonts w:ascii="Times New Roman" w:eastAsia="Times New Roman" w:hAnsi="Times New Roman" w:cs="Times New Roman"/>
          <w:color w:val="000000"/>
          <w:sz w:val="24"/>
          <w:szCs w:val="24"/>
          <w:highlight w:val="white"/>
        </w:rPr>
        <w:t xml:space="preserve"> at a Danish hospital--a population-based study. Acta </w:t>
      </w:r>
      <w:proofErr w:type="spellStart"/>
      <w:proofErr w:type="gramStart"/>
      <w:r w:rsidRPr="00090509">
        <w:rPr>
          <w:rFonts w:ascii="Times New Roman" w:eastAsia="Times New Roman" w:hAnsi="Times New Roman" w:cs="Times New Roman"/>
          <w:color w:val="000000"/>
          <w:sz w:val="24"/>
          <w:szCs w:val="24"/>
          <w:highlight w:val="white"/>
        </w:rPr>
        <w:t>Obstet</w:t>
      </w:r>
      <w:proofErr w:type="spellEnd"/>
      <w:r w:rsidRPr="00090509">
        <w:rPr>
          <w:rFonts w:ascii="Times New Roman" w:eastAsia="Times New Roman" w:hAnsi="Times New Roman" w:cs="Times New Roman"/>
          <w:color w:val="000000"/>
          <w:sz w:val="24"/>
          <w:szCs w:val="24"/>
          <w:highlight w:val="white"/>
        </w:rPr>
        <w:t xml:space="preserve"> </w:t>
      </w:r>
      <w:r w:rsidRPr="00090509">
        <w:rPr>
          <w:rFonts w:ascii="Times New Roman" w:eastAsia="Times New Roman" w:hAnsi="Times New Roman" w:cs="Times New Roman"/>
          <w:color w:val="000000"/>
          <w:sz w:val="24"/>
          <w:szCs w:val="24"/>
        </w:rPr>
        <w:t xml:space="preserve"> </w:t>
      </w:r>
      <w:proofErr w:type="spellStart"/>
      <w:r w:rsidRPr="00090509">
        <w:rPr>
          <w:rFonts w:ascii="Times New Roman" w:eastAsia="Times New Roman" w:hAnsi="Times New Roman" w:cs="Times New Roman"/>
          <w:color w:val="000000"/>
          <w:sz w:val="24"/>
          <w:szCs w:val="24"/>
          <w:highlight w:val="white"/>
        </w:rPr>
        <w:t>Gynecol</w:t>
      </w:r>
      <w:proofErr w:type="spellEnd"/>
      <w:proofErr w:type="gramEnd"/>
      <w:r w:rsidRPr="00090509">
        <w:rPr>
          <w:rFonts w:ascii="Times New Roman" w:eastAsia="Times New Roman" w:hAnsi="Times New Roman" w:cs="Times New Roman"/>
          <w:color w:val="000000"/>
          <w:sz w:val="24"/>
          <w:szCs w:val="24"/>
          <w:highlight w:val="white"/>
        </w:rPr>
        <w:t xml:space="preserve"> Scand. 2007;86(12):1427-31. </w:t>
      </w:r>
      <w:proofErr w:type="spellStart"/>
      <w:r w:rsidRPr="00090509">
        <w:rPr>
          <w:rFonts w:ascii="Times New Roman" w:eastAsia="Times New Roman" w:hAnsi="Times New Roman" w:cs="Times New Roman"/>
          <w:color w:val="000000"/>
          <w:sz w:val="24"/>
          <w:szCs w:val="24"/>
          <w:highlight w:val="white"/>
        </w:rPr>
        <w:t>Epub</w:t>
      </w:r>
      <w:proofErr w:type="spellEnd"/>
      <w:r w:rsidRPr="00090509">
        <w:rPr>
          <w:rFonts w:ascii="Times New Roman" w:eastAsia="Times New Roman" w:hAnsi="Times New Roman" w:cs="Times New Roman"/>
          <w:color w:val="000000"/>
          <w:sz w:val="24"/>
          <w:szCs w:val="24"/>
          <w:highlight w:val="white"/>
        </w:rPr>
        <w:t xml:space="preserve"> 2007 Aug 29. </w:t>
      </w:r>
      <w:r w:rsidRPr="00090509">
        <w:rPr>
          <w:rFonts w:ascii="Times New Roman" w:eastAsia="Times New Roman" w:hAnsi="Times New Roman" w:cs="Times New Roman"/>
          <w:color w:val="000000"/>
          <w:sz w:val="24"/>
          <w:szCs w:val="24"/>
        </w:rPr>
        <w:t xml:space="preserve"> </w:t>
      </w:r>
    </w:p>
    <w:p w14:paraId="42964DFD" w14:textId="77777777" w:rsidR="00B539CE" w:rsidRPr="00090509" w:rsidRDefault="00B539CE" w:rsidP="003B0860">
      <w:pPr>
        <w:widowControl w:val="0"/>
        <w:pBdr>
          <w:top w:val="nil"/>
          <w:left w:val="nil"/>
          <w:bottom w:val="nil"/>
          <w:right w:val="nil"/>
          <w:between w:val="nil"/>
        </w:pBdr>
        <w:spacing w:line="240" w:lineRule="auto"/>
        <w:ind w:right="928"/>
        <w:rPr>
          <w:rFonts w:ascii="Times New Roman" w:eastAsia="Times New Roman" w:hAnsi="Times New Roman" w:cs="Times New Roman"/>
          <w:color w:val="000000"/>
          <w:sz w:val="24"/>
          <w:szCs w:val="24"/>
        </w:rPr>
      </w:pPr>
    </w:p>
    <w:p w14:paraId="6254CCAC" w14:textId="1F88F0E8" w:rsidR="00B539CE" w:rsidRPr="00B539CE" w:rsidRDefault="00B539CE" w:rsidP="003B0860">
      <w:pPr>
        <w:widowControl w:val="0"/>
        <w:pBdr>
          <w:top w:val="nil"/>
          <w:left w:val="nil"/>
          <w:bottom w:val="nil"/>
          <w:right w:val="nil"/>
          <w:between w:val="nil"/>
        </w:pBdr>
        <w:spacing w:line="240" w:lineRule="auto"/>
        <w:ind w:right="928"/>
        <w:rPr>
          <w:rFonts w:ascii="Times New Roman" w:eastAsia="Times New Roman" w:hAnsi="Times New Roman" w:cs="Times New Roman"/>
          <w:color w:val="000000"/>
        </w:rPr>
      </w:pPr>
      <w:proofErr w:type="spellStart"/>
      <w:r w:rsidRPr="00090509">
        <w:rPr>
          <w:rFonts w:ascii="Times New Roman" w:hAnsi="Times New Roman" w:cs="Times New Roman"/>
          <w:color w:val="212121"/>
          <w:sz w:val="24"/>
          <w:szCs w:val="24"/>
          <w:shd w:val="clear" w:color="auto" w:fill="FFFFFF"/>
        </w:rPr>
        <w:t>Gizzo</w:t>
      </w:r>
      <w:proofErr w:type="spellEnd"/>
      <w:r w:rsidRPr="00090509">
        <w:rPr>
          <w:rFonts w:ascii="Times New Roman" w:hAnsi="Times New Roman" w:cs="Times New Roman"/>
          <w:color w:val="212121"/>
          <w:sz w:val="24"/>
          <w:szCs w:val="24"/>
          <w:shd w:val="clear" w:color="auto" w:fill="FFFFFF"/>
        </w:rPr>
        <w:t xml:space="preserve"> S, </w:t>
      </w:r>
      <w:proofErr w:type="spellStart"/>
      <w:r w:rsidRPr="00090509">
        <w:rPr>
          <w:rFonts w:ascii="Times New Roman" w:hAnsi="Times New Roman" w:cs="Times New Roman"/>
          <w:color w:val="212121"/>
          <w:sz w:val="24"/>
          <w:szCs w:val="24"/>
          <w:shd w:val="clear" w:color="auto" w:fill="FFFFFF"/>
        </w:rPr>
        <w:t>Noventa</w:t>
      </w:r>
      <w:proofErr w:type="spellEnd"/>
      <w:r w:rsidRPr="00090509">
        <w:rPr>
          <w:rFonts w:ascii="Times New Roman" w:hAnsi="Times New Roman" w:cs="Times New Roman"/>
          <w:color w:val="212121"/>
          <w:sz w:val="24"/>
          <w:szCs w:val="24"/>
          <w:shd w:val="clear" w:color="auto" w:fill="FFFFFF"/>
        </w:rPr>
        <w:t xml:space="preserve"> M, </w:t>
      </w:r>
      <w:proofErr w:type="spellStart"/>
      <w:r w:rsidRPr="00090509">
        <w:rPr>
          <w:rFonts w:ascii="Times New Roman" w:hAnsi="Times New Roman" w:cs="Times New Roman"/>
          <w:color w:val="212121"/>
          <w:sz w:val="24"/>
          <w:szCs w:val="24"/>
          <w:shd w:val="clear" w:color="auto" w:fill="FFFFFF"/>
        </w:rPr>
        <w:t>Vitagliano</w:t>
      </w:r>
      <w:proofErr w:type="spellEnd"/>
      <w:r w:rsidRPr="00090509">
        <w:rPr>
          <w:rFonts w:ascii="Times New Roman" w:hAnsi="Times New Roman" w:cs="Times New Roman"/>
          <w:color w:val="212121"/>
          <w:sz w:val="24"/>
          <w:szCs w:val="24"/>
          <w:shd w:val="clear" w:color="auto" w:fill="FFFFFF"/>
        </w:rPr>
        <w:t xml:space="preserve"> A, </w:t>
      </w:r>
      <w:proofErr w:type="spellStart"/>
      <w:r w:rsidRPr="00090509">
        <w:rPr>
          <w:rFonts w:ascii="Times New Roman" w:hAnsi="Times New Roman" w:cs="Times New Roman"/>
          <w:color w:val="212121"/>
          <w:sz w:val="24"/>
          <w:szCs w:val="24"/>
          <w:shd w:val="clear" w:color="auto" w:fill="FFFFFF"/>
        </w:rPr>
        <w:t>Dall'Asta</w:t>
      </w:r>
      <w:proofErr w:type="spellEnd"/>
      <w:r w:rsidRPr="00090509">
        <w:rPr>
          <w:rFonts w:ascii="Times New Roman" w:hAnsi="Times New Roman" w:cs="Times New Roman"/>
          <w:color w:val="212121"/>
          <w:sz w:val="24"/>
          <w:szCs w:val="24"/>
          <w:shd w:val="clear" w:color="auto" w:fill="FFFFFF"/>
        </w:rPr>
        <w:t xml:space="preserve"> A, </w:t>
      </w:r>
      <w:proofErr w:type="spellStart"/>
      <w:r w:rsidRPr="00090509">
        <w:rPr>
          <w:rFonts w:ascii="Times New Roman" w:hAnsi="Times New Roman" w:cs="Times New Roman"/>
          <w:color w:val="212121"/>
          <w:sz w:val="24"/>
          <w:szCs w:val="24"/>
          <w:shd w:val="clear" w:color="auto" w:fill="FFFFFF"/>
        </w:rPr>
        <w:t>D'Antona</w:t>
      </w:r>
      <w:proofErr w:type="spellEnd"/>
      <w:r w:rsidRPr="00090509">
        <w:rPr>
          <w:rFonts w:ascii="Times New Roman" w:hAnsi="Times New Roman" w:cs="Times New Roman"/>
          <w:color w:val="212121"/>
          <w:sz w:val="24"/>
          <w:szCs w:val="24"/>
          <w:shd w:val="clear" w:color="auto" w:fill="FFFFFF"/>
        </w:rPr>
        <w:t xml:space="preserve"> D, Aldrich CJ, </w:t>
      </w:r>
      <w:proofErr w:type="spellStart"/>
      <w:r w:rsidRPr="00090509">
        <w:rPr>
          <w:rFonts w:ascii="Times New Roman" w:hAnsi="Times New Roman" w:cs="Times New Roman"/>
          <w:color w:val="212121"/>
          <w:sz w:val="24"/>
          <w:szCs w:val="24"/>
          <w:shd w:val="clear" w:color="auto" w:fill="FFFFFF"/>
        </w:rPr>
        <w:t>Quaranta</w:t>
      </w:r>
      <w:proofErr w:type="spellEnd"/>
      <w:r w:rsidRPr="00090509">
        <w:rPr>
          <w:rFonts w:ascii="Times New Roman" w:hAnsi="Times New Roman" w:cs="Times New Roman"/>
          <w:color w:val="212121"/>
          <w:sz w:val="24"/>
          <w:szCs w:val="24"/>
          <w:shd w:val="clear" w:color="auto" w:fill="FFFFFF"/>
        </w:rPr>
        <w:t xml:space="preserve"> M, </w:t>
      </w:r>
      <w:proofErr w:type="spellStart"/>
      <w:r w:rsidRPr="00090509">
        <w:rPr>
          <w:rFonts w:ascii="Times New Roman" w:hAnsi="Times New Roman" w:cs="Times New Roman"/>
          <w:color w:val="212121"/>
          <w:sz w:val="24"/>
          <w:szCs w:val="24"/>
          <w:shd w:val="clear" w:color="auto" w:fill="FFFFFF"/>
        </w:rPr>
        <w:t>Frusca</w:t>
      </w:r>
      <w:proofErr w:type="spellEnd"/>
      <w:r w:rsidRPr="00090509">
        <w:rPr>
          <w:rFonts w:ascii="Times New Roman" w:hAnsi="Times New Roman" w:cs="Times New Roman"/>
          <w:color w:val="212121"/>
          <w:sz w:val="24"/>
          <w:szCs w:val="24"/>
          <w:shd w:val="clear" w:color="auto" w:fill="FFFFFF"/>
        </w:rPr>
        <w:t xml:space="preserve"> T, </w:t>
      </w:r>
      <w:proofErr w:type="spellStart"/>
      <w:r w:rsidRPr="00090509">
        <w:rPr>
          <w:rFonts w:ascii="Times New Roman" w:hAnsi="Times New Roman" w:cs="Times New Roman"/>
          <w:color w:val="212121"/>
          <w:sz w:val="24"/>
          <w:szCs w:val="24"/>
          <w:shd w:val="clear" w:color="auto" w:fill="FFFFFF"/>
        </w:rPr>
        <w:t>Patrelli</w:t>
      </w:r>
      <w:proofErr w:type="spellEnd"/>
      <w:r w:rsidRPr="00090509">
        <w:rPr>
          <w:rFonts w:ascii="Times New Roman" w:hAnsi="Times New Roman" w:cs="Times New Roman"/>
          <w:color w:val="212121"/>
          <w:sz w:val="24"/>
          <w:szCs w:val="24"/>
          <w:shd w:val="clear" w:color="auto" w:fill="FFFFFF"/>
        </w:rPr>
        <w:t xml:space="preserve"> TS. An Update on Maternal Hydration Strategies for Amniotic Fluid Improvement in Isolated Oligohydramnios and </w:t>
      </w:r>
      <w:proofErr w:type="spellStart"/>
      <w:r w:rsidRPr="00090509">
        <w:rPr>
          <w:rFonts w:ascii="Times New Roman" w:hAnsi="Times New Roman" w:cs="Times New Roman"/>
          <w:color w:val="212121"/>
          <w:sz w:val="24"/>
          <w:szCs w:val="24"/>
          <w:shd w:val="clear" w:color="auto" w:fill="FFFFFF"/>
        </w:rPr>
        <w:t>Normohydramnios</w:t>
      </w:r>
      <w:proofErr w:type="spellEnd"/>
      <w:r w:rsidRPr="00090509">
        <w:rPr>
          <w:rFonts w:ascii="Times New Roman" w:hAnsi="Times New Roman" w:cs="Times New Roman"/>
          <w:color w:val="212121"/>
          <w:sz w:val="24"/>
          <w:szCs w:val="24"/>
          <w:shd w:val="clear" w:color="auto" w:fill="FFFFFF"/>
        </w:rPr>
        <w:t xml:space="preserve">: Evidence from a Systematic Review of Literature and Meta-Analysis. </w:t>
      </w:r>
      <w:proofErr w:type="spellStart"/>
      <w:r w:rsidRPr="00090509">
        <w:rPr>
          <w:rFonts w:ascii="Times New Roman" w:hAnsi="Times New Roman" w:cs="Times New Roman"/>
          <w:color w:val="212121"/>
          <w:sz w:val="24"/>
          <w:szCs w:val="24"/>
          <w:shd w:val="clear" w:color="auto" w:fill="FFFFFF"/>
        </w:rPr>
        <w:t>PLoS</w:t>
      </w:r>
      <w:proofErr w:type="spellEnd"/>
      <w:r w:rsidRPr="00090509">
        <w:rPr>
          <w:rFonts w:ascii="Times New Roman" w:hAnsi="Times New Roman" w:cs="Times New Roman"/>
          <w:color w:val="212121"/>
          <w:sz w:val="24"/>
          <w:szCs w:val="24"/>
          <w:shd w:val="clear" w:color="auto" w:fill="FFFFFF"/>
        </w:rPr>
        <w:t xml:space="preserve"> One. 2015 Dec 11;10(12</w:t>
      </w:r>
      <w:proofErr w:type="gramStart"/>
      <w:r w:rsidRPr="00090509">
        <w:rPr>
          <w:rFonts w:ascii="Times New Roman" w:hAnsi="Times New Roman" w:cs="Times New Roman"/>
          <w:color w:val="212121"/>
          <w:sz w:val="24"/>
          <w:szCs w:val="24"/>
          <w:shd w:val="clear" w:color="auto" w:fill="FFFFFF"/>
        </w:rPr>
        <w:t>):e</w:t>
      </w:r>
      <w:proofErr w:type="gramEnd"/>
      <w:r w:rsidRPr="00090509">
        <w:rPr>
          <w:rFonts w:ascii="Times New Roman" w:hAnsi="Times New Roman" w:cs="Times New Roman"/>
          <w:color w:val="212121"/>
          <w:sz w:val="24"/>
          <w:szCs w:val="24"/>
          <w:shd w:val="clear" w:color="auto" w:fill="FFFFFF"/>
        </w:rPr>
        <w:t xml:space="preserve">0144334. </w:t>
      </w:r>
      <w:proofErr w:type="spellStart"/>
      <w:r w:rsidRPr="00090509">
        <w:rPr>
          <w:rFonts w:ascii="Times New Roman" w:hAnsi="Times New Roman" w:cs="Times New Roman"/>
          <w:color w:val="212121"/>
          <w:sz w:val="24"/>
          <w:szCs w:val="24"/>
          <w:shd w:val="clear" w:color="auto" w:fill="FFFFFF"/>
        </w:rPr>
        <w:t>doi</w:t>
      </w:r>
      <w:proofErr w:type="spellEnd"/>
      <w:r w:rsidRPr="00090509">
        <w:rPr>
          <w:rFonts w:ascii="Times New Roman" w:hAnsi="Times New Roman" w:cs="Times New Roman"/>
          <w:color w:val="212121"/>
          <w:sz w:val="24"/>
          <w:szCs w:val="24"/>
          <w:shd w:val="clear" w:color="auto" w:fill="FFFFFF"/>
        </w:rPr>
        <w:t>: 10.1371/journal.pone.0144334. PMID: 26658482; PMCID: PMC4684238.</w:t>
      </w:r>
    </w:p>
    <w:sectPr w:rsidR="00B539CE" w:rsidRPr="00B539CE">
      <w:pgSz w:w="12240" w:h="15840"/>
      <w:pgMar w:top="701" w:right="1086" w:bottom="765"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FFA"/>
    <w:multiLevelType w:val="multilevel"/>
    <w:tmpl w:val="F43A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13687"/>
    <w:multiLevelType w:val="hybridMultilevel"/>
    <w:tmpl w:val="C1C4F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5653"/>
    <w:multiLevelType w:val="hybridMultilevel"/>
    <w:tmpl w:val="06764034"/>
    <w:lvl w:ilvl="0" w:tplc="04090003">
      <w:start w:val="1"/>
      <w:numFmt w:val="bullet"/>
      <w:lvlText w:val="o"/>
      <w:lvlJc w:val="left"/>
      <w:pPr>
        <w:ind w:left="1814" w:hanging="360"/>
      </w:pPr>
      <w:rPr>
        <w:rFonts w:ascii="Courier New" w:hAnsi="Courier New" w:cs="Courier New"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 w15:restartNumberingAfterBreak="0">
    <w:nsid w:val="1F4D7234"/>
    <w:multiLevelType w:val="hybridMultilevel"/>
    <w:tmpl w:val="18340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6654B"/>
    <w:multiLevelType w:val="hybridMultilevel"/>
    <w:tmpl w:val="3E28DD4C"/>
    <w:lvl w:ilvl="0" w:tplc="505E826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 w15:restartNumberingAfterBreak="0">
    <w:nsid w:val="2BD11CF8"/>
    <w:multiLevelType w:val="hybridMultilevel"/>
    <w:tmpl w:val="3CFE382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405D01AE"/>
    <w:multiLevelType w:val="hybridMultilevel"/>
    <w:tmpl w:val="3D18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22A70"/>
    <w:multiLevelType w:val="hybridMultilevel"/>
    <w:tmpl w:val="627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D77AC"/>
    <w:multiLevelType w:val="hybridMultilevel"/>
    <w:tmpl w:val="C87CF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AB441E"/>
    <w:multiLevelType w:val="hybridMultilevel"/>
    <w:tmpl w:val="1070D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0F262D1"/>
    <w:multiLevelType w:val="hybridMultilevel"/>
    <w:tmpl w:val="90AE0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36DB5"/>
    <w:multiLevelType w:val="hybridMultilevel"/>
    <w:tmpl w:val="15326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B6AB8"/>
    <w:multiLevelType w:val="hybridMultilevel"/>
    <w:tmpl w:val="C3C87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E56F7"/>
    <w:multiLevelType w:val="hybridMultilevel"/>
    <w:tmpl w:val="2C8E9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F19A6"/>
    <w:multiLevelType w:val="hybridMultilevel"/>
    <w:tmpl w:val="368E417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1334064774">
    <w:abstractNumId w:val="14"/>
  </w:num>
  <w:num w:numId="2" w16cid:durableId="1708984706">
    <w:abstractNumId w:val="1"/>
  </w:num>
  <w:num w:numId="3" w16cid:durableId="748768588">
    <w:abstractNumId w:val="6"/>
  </w:num>
  <w:num w:numId="4" w16cid:durableId="668945626">
    <w:abstractNumId w:val="5"/>
  </w:num>
  <w:num w:numId="5" w16cid:durableId="1979996554">
    <w:abstractNumId w:val="8"/>
  </w:num>
  <w:num w:numId="6" w16cid:durableId="1679115131">
    <w:abstractNumId w:val="3"/>
  </w:num>
  <w:num w:numId="7" w16cid:durableId="422117756">
    <w:abstractNumId w:val="4"/>
  </w:num>
  <w:num w:numId="8" w16cid:durableId="690494127">
    <w:abstractNumId w:val="10"/>
  </w:num>
  <w:num w:numId="9" w16cid:durableId="1411777082">
    <w:abstractNumId w:val="11"/>
  </w:num>
  <w:num w:numId="10" w16cid:durableId="533343717">
    <w:abstractNumId w:val="2"/>
  </w:num>
  <w:num w:numId="11" w16cid:durableId="1803227297">
    <w:abstractNumId w:val="12"/>
  </w:num>
  <w:num w:numId="12" w16cid:durableId="593511177">
    <w:abstractNumId w:val="13"/>
  </w:num>
  <w:num w:numId="13" w16cid:durableId="113211045">
    <w:abstractNumId w:val="7"/>
  </w:num>
  <w:num w:numId="14" w16cid:durableId="1455832478">
    <w:abstractNumId w:val="9"/>
  </w:num>
  <w:num w:numId="15" w16cid:durableId="12640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6B"/>
    <w:rsid w:val="00002A28"/>
    <w:rsid w:val="000302CE"/>
    <w:rsid w:val="00041CFA"/>
    <w:rsid w:val="000747C2"/>
    <w:rsid w:val="000901C8"/>
    <w:rsid w:val="00090509"/>
    <w:rsid w:val="000B42B1"/>
    <w:rsid w:val="000F046E"/>
    <w:rsid w:val="00211C09"/>
    <w:rsid w:val="0022553C"/>
    <w:rsid w:val="002C096B"/>
    <w:rsid w:val="00315713"/>
    <w:rsid w:val="00331A9B"/>
    <w:rsid w:val="0035190C"/>
    <w:rsid w:val="0036788A"/>
    <w:rsid w:val="003742C3"/>
    <w:rsid w:val="00377299"/>
    <w:rsid w:val="00380702"/>
    <w:rsid w:val="003B0860"/>
    <w:rsid w:val="00455049"/>
    <w:rsid w:val="004876BA"/>
    <w:rsid w:val="005571F8"/>
    <w:rsid w:val="00590A0F"/>
    <w:rsid w:val="00593CB2"/>
    <w:rsid w:val="005F1E56"/>
    <w:rsid w:val="00615372"/>
    <w:rsid w:val="00634823"/>
    <w:rsid w:val="00646FE2"/>
    <w:rsid w:val="006B01F1"/>
    <w:rsid w:val="006E24F9"/>
    <w:rsid w:val="00781ABD"/>
    <w:rsid w:val="007C43BB"/>
    <w:rsid w:val="007D1378"/>
    <w:rsid w:val="007F091D"/>
    <w:rsid w:val="0081196F"/>
    <w:rsid w:val="00822C36"/>
    <w:rsid w:val="00897DFB"/>
    <w:rsid w:val="008A051C"/>
    <w:rsid w:val="008F1845"/>
    <w:rsid w:val="009065A6"/>
    <w:rsid w:val="00911478"/>
    <w:rsid w:val="00926445"/>
    <w:rsid w:val="009D26A2"/>
    <w:rsid w:val="009E02FC"/>
    <w:rsid w:val="00A146BD"/>
    <w:rsid w:val="00A34D14"/>
    <w:rsid w:val="00AD4E2F"/>
    <w:rsid w:val="00B2254B"/>
    <w:rsid w:val="00B539CE"/>
    <w:rsid w:val="00B64311"/>
    <w:rsid w:val="00BD0174"/>
    <w:rsid w:val="00C9318B"/>
    <w:rsid w:val="00CA56C0"/>
    <w:rsid w:val="00CD599A"/>
    <w:rsid w:val="00CD69B8"/>
    <w:rsid w:val="00CF7B49"/>
    <w:rsid w:val="00D56B10"/>
    <w:rsid w:val="00DD42EE"/>
    <w:rsid w:val="00E91438"/>
    <w:rsid w:val="00EA21E4"/>
    <w:rsid w:val="00EF4FB6"/>
    <w:rsid w:val="00F4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ECFB"/>
  <w15:docId w15:val="{60F23826-26EB-4901-AF92-A7D215D3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56B10"/>
    <w:pPr>
      <w:ind w:left="720"/>
      <w:contextualSpacing/>
    </w:pPr>
  </w:style>
  <w:style w:type="character" w:styleId="CommentReference">
    <w:name w:val="annotation reference"/>
    <w:basedOn w:val="DefaultParagraphFont"/>
    <w:uiPriority w:val="99"/>
    <w:semiHidden/>
    <w:unhideWhenUsed/>
    <w:rsid w:val="00EA21E4"/>
    <w:rPr>
      <w:sz w:val="16"/>
      <w:szCs w:val="16"/>
    </w:rPr>
  </w:style>
  <w:style w:type="paragraph" w:styleId="CommentText">
    <w:name w:val="annotation text"/>
    <w:basedOn w:val="Normal"/>
    <w:link w:val="CommentTextChar"/>
    <w:uiPriority w:val="99"/>
    <w:unhideWhenUsed/>
    <w:rsid w:val="00EA21E4"/>
    <w:pPr>
      <w:spacing w:line="240" w:lineRule="auto"/>
    </w:pPr>
    <w:rPr>
      <w:sz w:val="20"/>
      <w:szCs w:val="20"/>
    </w:rPr>
  </w:style>
  <w:style w:type="character" w:customStyle="1" w:styleId="CommentTextChar">
    <w:name w:val="Comment Text Char"/>
    <w:basedOn w:val="DefaultParagraphFont"/>
    <w:link w:val="CommentText"/>
    <w:uiPriority w:val="99"/>
    <w:rsid w:val="00EA21E4"/>
    <w:rPr>
      <w:sz w:val="20"/>
      <w:szCs w:val="20"/>
    </w:rPr>
  </w:style>
  <w:style w:type="paragraph" w:styleId="CommentSubject">
    <w:name w:val="annotation subject"/>
    <w:basedOn w:val="CommentText"/>
    <w:next w:val="CommentText"/>
    <w:link w:val="CommentSubjectChar"/>
    <w:uiPriority w:val="99"/>
    <w:semiHidden/>
    <w:unhideWhenUsed/>
    <w:rsid w:val="00EA21E4"/>
    <w:rPr>
      <w:b/>
      <w:bCs/>
    </w:rPr>
  </w:style>
  <w:style w:type="character" w:customStyle="1" w:styleId="CommentSubjectChar">
    <w:name w:val="Comment Subject Char"/>
    <w:basedOn w:val="CommentTextChar"/>
    <w:link w:val="CommentSubject"/>
    <w:uiPriority w:val="99"/>
    <w:semiHidden/>
    <w:rsid w:val="00EA21E4"/>
    <w:rPr>
      <w:b/>
      <w:bCs/>
      <w:sz w:val="20"/>
      <w:szCs w:val="20"/>
    </w:rPr>
  </w:style>
  <w:style w:type="character" w:styleId="Hyperlink">
    <w:name w:val="Hyperlink"/>
    <w:basedOn w:val="DefaultParagraphFont"/>
    <w:uiPriority w:val="99"/>
    <w:unhideWhenUsed/>
    <w:rsid w:val="00EA21E4"/>
    <w:rPr>
      <w:color w:val="0000FF"/>
      <w:u w:val="single"/>
    </w:rPr>
  </w:style>
  <w:style w:type="character" w:styleId="UnresolvedMention">
    <w:name w:val="Unresolved Mention"/>
    <w:basedOn w:val="DefaultParagraphFont"/>
    <w:uiPriority w:val="99"/>
    <w:semiHidden/>
    <w:unhideWhenUsed/>
    <w:rsid w:val="00BD0174"/>
    <w:rPr>
      <w:color w:val="605E5C"/>
      <w:shd w:val="clear" w:color="auto" w:fill="E1DFDD"/>
    </w:rPr>
  </w:style>
  <w:style w:type="paragraph" w:styleId="Revision">
    <w:name w:val="Revision"/>
    <w:hidden/>
    <w:uiPriority w:val="99"/>
    <w:semiHidden/>
    <w:rsid w:val="003742C3"/>
    <w:pPr>
      <w:spacing w:line="240" w:lineRule="auto"/>
    </w:pPr>
  </w:style>
  <w:style w:type="paragraph" w:styleId="NormalWeb">
    <w:name w:val="Normal (Web)"/>
    <w:basedOn w:val="Normal"/>
    <w:uiPriority w:val="99"/>
    <w:semiHidden/>
    <w:unhideWhenUsed/>
    <w:rsid w:val="00A34D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71157">
      <w:bodyDiv w:val="1"/>
      <w:marLeft w:val="0"/>
      <w:marRight w:val="0"/>
      <w:marTop w:val="0"/>
      <w:marBottom w:val="0"/>
      <w:divBdr>
        <w:top w:val="none" w:sz="0" w:space="0" w:color="auto"/>
        <w:left w:val="none" w:sz="0" w:space="0" w:color="auto"/>
        <w:bottom w:val="none" w:sz="0" w:space="0" w:color="auto"/>
        <w:right w:val="none" w:sz="0" w:space="0" w:color="auto"/>
      </w:divBdr>
      <w:divsChild>
        <w:div w:id="1584492020">
          <w:marLeft w:val="0"/>
          <w:marRight w:val="0"/>
          <w:marTop w:val="0"/>
          <w:marBottom w:val="0"/>
          <w:divBdr>
            <w:top w:val="none" w:sz="0" w:space="0" w:color="auto"/>
            <w:left w:val="none" w:sz="0" w:space="0" w:color="auto"/>
            <w:bottom w:val="none" w:sz="0" w:space="0" w:color="auto"/>
            <w:right w:val="none" w:sz="0" w:space="0" w:color="auto"/>
          </w:divBdr>
          <w:divsChild>
            <w:div w:id="383600280">
              <w:marLeft w:val="0"/>
              <w:marRight w:val="0"/>
              <w:marTop w:val="0"/>
              <w:marBottom w:val="0"/>
              <w:divBdr>
                <w:top w:val="none" w:sz="0" w:space="0" w:color="auto"/>
                <w:left w:val="none" w:sz="0" w:space="0" w:color="auto"/>
                <w:bottom w:val="none" w:sz="0" w:space="0" w:color="auto"/>
                <w:right w:val="none" w:sz="0" w:space="0" w:color="auto"/>
              </w:divBdr>
              <w:divsChild>
                <w:div w:id="2142183407">
                  <w:marLeft w:val="0"/>
                  <w:marRight w:val="0"/>
                  <w:marTop w:val="0"/>
                  <w:marBottom w:val="0"/>
                  <w:divBdr>
                    <w:top w:val="none" w:sz="0" w:space="0" w:color="auto"/>
                    <w:left w:val="none" w:sz="0" w:space="0" w:color="auto"/>
                    <w:bottom w:val="none" w:sz="0" w:space="0" w:color="auto"/>
                    <w:right w:val="none" w:sz="0" w:space="0" w:color="auto"/>
                  </w:divBdr>
                  <w:divsChild>
                    <w:div w:id="16234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 Heather (fryh)</dc:creator>
  <cp:lastModifiedBy>Baucom, Amanda (baucomaa)</cp:lastModifiedBy>
  <cp:revision>7</cp:revision>
  <dcterms:created xsi:type="dcterms:W3CDTF">2024-03-06T15:50:00Z</dcterms:created>
  <dcterms:modified xsi:type="dcterms:W3CDTF">2024-06-08T14:34:00Z</dcterms:modified>
</cp:coreProperties>
</file>