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10FD" w14:textId="3F7D52CB" w:rsidR="00E223E0" w:rsidRDefault="00E223E0" w:rsidP="00E223E0">
      <w:pPr>
        <w:pStyle w:val="Title"/>
        <w:spacing w:line="400" w:lineRule="auto"/>
      </w:pPr>
      <w:r>
        <w:t>Neurology</w:t>
      </w:r>
      <w:r>
        <w:rPr>
          <w:spacing w:val="-19"/>
        </w:rPr>
        <w:t xml:space="preserve"> </w:t>
      </w:r>
      <w:r>
        <w:t>Acting</w:t>
      </w:r>
      <w:r>
        <w:rPr>
          <w:spacing w:val="-18"/>
        </w:rPr>
        <w:t xml:space="preserve"> </w:t>
      </w:r>
      <w:r>
        <w:t xml:space="preserve">Internship </w:t>
      </w:r>
      <w:r>
        <w:rPr>
          <w:spacing w:val="-2"/>
        </w:rPr>
        <w:t>2024-2025</w:t>
      </w:r>
    </w:p>
    <w:p w14:paraId="542E7FE4" w14:textId="77777777" w:rsidR="00E223E0" w:rsidRDefault="00E223E0" w:rsidP="00E223E0">
      <w:pPr>
        <w:pStyle w:val="BodyText"/>
        <w:rPr>
          <w:b/>
          <w:sz w:val="20"/>
        </w:rPr>
      </w:pPr>
    </w:p>
    <w:p w14:paraId="16ED40B2" w14:textId="77777777" w:rsidR="00E223E0" w:rsidRDefault="00E223E0" w:rsidP="00E223E0">
      <w:pPr>
        <w:pStyle w:val="BodyText"/>
        <w:spacing w:before="6"/>
        <w:rPr>
          <w:b/>
          <w:sz w:val="16"/>
        </w:rPr>
      </w:pPr>
    </w:p>
    <w:p w14:paraId="26D7B19A" w14:textId="77777777" w:rsidR="00E223E0" w:rsidRDefault="00E223E0" w:rsidP="00E223E0">
      <w:pPr>
        <w:pStyle w:val="BodyText"/>
        <w:spacing w:before="56"/>
        <w:ind w:left="120"/>
      </w:pPr>
      <w:r>
        <w:rPr>
          <w:spacing w:val="-2"/>
          <w:u w:val="single"/>
        </w:rPr>
        <w:t>Description</w:t>
      </w:r>
    </w:p>
    <w:p w14:paraId="3BC5189E" w14:textId="77777777" w:rsidR="00E223E0" w:rsidRDefault="00E223E0" w:rsidP="00E223E0">
      <w:pPr>
        <w:pStyle w:val="BodyText"/>
        <w:spacing w:before="1"/>
        <w:rPr>
          <w:sz w:val="15"/>
        </w:rPr>
      </w:pPr>
    </w:p>
    <w:p w14:paraId="134E3DAB" w14:textId="7BE73FDA" w:rsidR="00E223E0" w:rsidRDefault="00E223E0" w:rsidP="00E223E0">
      <w:pPr>
        <w:pStyle w:val="BodyText"/>
        <w:spacing w:before="56" w:line="276" w:lineRule="auto"/>
        <w:ind w:left="119" w:right="100"/>
      </w:pPr>
      <w:r>
        <w:t xml:space="preserve">The Neurology Acting Internship (AI) is a four-week senior clinical clerkship providing inpatient care for patients with severe, acute neurological problems and overnight emergency consultations. Students completing this clerkship will be able to independently handle most patients with severe, </w:t>
      </w:r>
      <w:proofErr w:type="gramStart"/>
      <w:r>
        <w:t>complex</w:t>
      </w:r>
      <w:proofErr w:type="gramEnd"/>
      <w:r>
        <w:t xml:space="preserve"> or emergency neurological problems.</w:t>
      </w:r>
      <w:r>
        <w:rPr>
          <w:spacing w:val="40"/>
        </w:rPr>
        <w:t xml:space="preserve"> </w:t>
      </w:r>
      <w:r>
        <w:t xml:space="preserve">They will be skilled in correctly managing neurological emergencies, coordinated care, calling in additional resources when needed, handling emergency </w:t>
      </w:r>
      <w:proofErr w:type="gramStart"/>
      <w:r>
        <w:t>consults</w:t>
      </w:r>
      <w:proofErr w:type="gramEnd"/>
      <w:r>
        <w:t xml:space="preserve"> and managing</w:t>
      </w:r>
      <w:r>
        <w:rPr>
          <w:spacing w:val="-3"/>
        </w:rPr>
        <w:t xml:space="preserve"> </w:t>
      </w:r>
      <w:r>
        <w:t>patient</w:t>
      </w:r>
      <w:r>
        <w:rPr>
          <w:spacing w:val="-4"/>
        </w:rPr>
        <w:t xml:space="preserve"> </w:t>
      </w:r>
      <w:r>
        <w:t>transfers</w:t>
      </w:r>
      <w:r>
        <w:rPr>
          <w:spacing w:val="-4"/>
        </w:rPr>
        <w:t xml:space="preserve"> </w:t>
      </w:r>
      <w:r>
        <w:t>and</w:t>
      </w:r>
      <w:r>
        <w:rPr>
          <w:spacing w:val="-3"/>
        </w:rPr>
        <w:t xml:space="preserve"> </w:t>
      </w:r>
      <w:r>
        <w:t>pickups.</w:t>
      </w:r>
      <w:r>
        <w:rPr>
          <w:spacing w:val="-2"/>
        </w:rPr>
        <w:t xml:space="preserve"> </w:t>
      </w:r>
      <w:r>
        <w:t>In</w:t>
      </w:r>
      <w:r>
        <w:rPr>
          <w:spacing w:val="-3"/>
        </w:rPr>
        <w:t xml:space="preserve"> </w:t>
      </w:r>
      <w:r>
        <w:t>addition</w:t>
      </w:r>
      <w:r>
        <w:rPr>
          <w:spacing w:val="-5"/>
        </w:rPr>
        <w:t xml:space="preserve"> </w:t>
      </w:r>
      <w:r>
        <w:t>to</w:t>
      </w:r>
      <w:r>
        <w:rPr>
          <w:spacing w:val="-3"/>
        </w:rPr>
        <w:t xml:space="preserve"> </w:t>
      </w:r>
      <w:r>
        <w:t>developing</w:t>
      </w:r>
      <w:r>
        <w:rPr>
          <w:spacing w:val="-3"/>
        </w:rPr>
        <w:t xml:space="preserve"> </w:t>
      </w:r>
      <w:r>
        <w:t>higher-level</w:t>
      </w:r>
      <w:r>
        <w:rPr>
          <w:spacing w:val="-2"/>
        </w:rPr>
        <w:t xml:space="preserve"> </w:t>
      </w:r>
      <w:r>
        <w:t>fundamental</w:t>
      </w:r>
      <w:r>
        <w:rPr>
          <w:spacing w:val="-5"/>
        </w:rPr>
        <w:t xml:space="preserve"> </w:t>
      </w:r>
      <w:r>
        <w:t>clinical</w:t>
      </w:r>
      <w:r>
        <w:rPr>
          <w:spacing w:val="-2"/>
        </w:rPr>
        <w:t xml:space="preserve"> </w:t>
      </w:r>
      <w:r>
        <w:t>skills and</w:t>
      </w:r>
      <w:r>
        <w:rPr>
          <w:spacing w:val="-3"/>
        </w:rPr>
        <w:t xml:space="preserve"> </w:t>
      </w:r>
      <w:r>
        <w:t>familiarity</w:t>
      </w:r>
      <w:r>
        <w:rPr>
          <w:spacing w:val="-1"/>
        </w:rPr>
        <w:t xml:space="preserve"> </w:t>
      </w:r>
      <w:r>
        <w:t>with</w:t>
      </w:r>
      <w:r>
        <w:rPr>
          <w:spacing w:val="-3"/>
        </w:rPr>
        <w:t xml:space="preserve"> </w:t>
      </w:r>
      <w:r>
        <w:t>complex</w:t>
      </w:r>
      <w:r>
        <w:rPr>
          <w:spacing w:val="-2"/>
        </w:rPr>
        <w:t xml:space="preserve"> </w:t>
      </w:r>
      <w:r>
        <w:t>technologies,</w:t>
      </w:r>
      <w:r>
        <w:rPr>
          <w:spacing w:val="-2"/>
        </w:rPr>
        <w:t xml:space="preserve"> </w:t>
      </w:r>
      <w:r>
        <w:t>the</w:t>
      </w:r>
      <w:r>
        <w:rPr>
          <w:spacing w:val="-1"/>
        </w:rPr>
        <w:t xml:space="preserve"> </w:t>
      </w:r>
      <w:r>
        <w:t>student</w:t>
      </w:r>
      <w:r>
        <w:rPr>
          <w:spacing w:val="-4"/>
        </w:rPr>
        <w:t xml:space="preserve"> </w:t>
      </w:r>
      <w:r>
        <w:t>must</w:t>
      </w:r>
      <w:r>
        <w:rPr>
          <w:spacing w:val="-3"/>
        </w:rPr>
        <w:t xml:space="preserve"> </w:t>
      </w:r>
      <w:r>
        <w:t>be</w:t>
      </w:r>
      <w:r>
        <w:rPr>
          <w:spacing w:val="-1"/>
        </w:rPr>
        <w:t xml:space="preserve"> </w:t>
      </w:r>
      <w:r>
        <w:t>able</w:t>
      </w:r>
      <w:r>
        <w:rPr>
          <w:spacing w:val="-4"/>
        </w:rPr>
        <w:t xml:space="preserve"> </w:t>
      </w:r>
      <w:r>
        <w:t>to</w:t>
      </w:r>
      <w:r>
        <w:rPr>
          <w:spacing w:val="-1"/>
        </w:rPr>
        <w:t xml:space="preserve"> </w:t>
      </w:r>
      <w:r>
        <w:t>empathize</w:t>
      </w:r>
      <w:r>
        <w:rPr>
          <w:spacing w:val="-4"/>
        </w:rPr>
        <w:t xml:space="preserve"> </w:t>
      </w:r>
      <w:r>
        <w:t>with</w:t>
      </w:r>
      <w:r>
        <w:rPr>
          <w:spacing w:val="-3"/>
        </w:rPr>
        <w:t xml:space="preserve"> </w:t>
      </w:r>
      <w:r>
        <w:t>patient</w:t>
      </w:r>
      <w:r>
        <w:rPr>
          <w:spacing w:val="-1"/>
        </w:rPr>
        <w:t xml:space="preserve"> </w:t>
      </w:r>
      <w:r>
        <w:t>struggles and family issues intrinsic to this care setting. A</w:t>
      </w:r>
      <w:r>
        <w:rPr>
          <w:spacing w:val="-2"/>
        </w:rPr>
        <w:t xml:space="preserve"> </w:t>
      </w:r>
      <w:r>
        <w:t>strong</w:t>
      </w:r>
      <w:r>
        <w:rPr>
          <w:spacing w:val="-3"/>
        </w:rPr>
        <w:t xml:space="preserve"> </w:t>
      </w:r>
      <w:r>
        <w:t>interest</w:t>
      </w:r>
      <w:r>
        <w:rPr>
          <w:spacing w:val="-1"/>
        </w:rPr>
        <w:t xml:space="preserve"> </w:t>
      </w:r>
      <w:r>
        <w:t>in</w:t>
      </w:r>
      <w:r>
        <w:rPr>
          <w:spacing w:val="-3"/>
        </w:rPr>
        <w:t xml:space="preserve"> </w:t>
      </w:r>
      <w:r>
        <w:t>neurology</w:t>
      </w:r>
      <w:r>
        <w:rPr>
          <w:spacing w:val="-1"/>
        </w:rPr>
        <w:t xml:space="preserve"> </w:t>
      </w:r>
      <w:r>
        <w:t>and</w:t>
      </w:r>
      <w:r>
        <w:rPr>
          <w:spacing w:val="-3"/>
        </w:rPr>
        <w:t xml:space="preserve"> </w:t>
      </w:r>
      <w:r>
        <w:t>strong</w:t>
      </w:r>
      <w:r>
        <w:rPr>
          <w:spacing w:val="-3"/>
        </w:rPr>
        <w:t xml:space="preserve"> </w:t>
      </w:r>
      <w:r>
        <w:t>collaborative skills are required.</w:t>
      </w:r>
    </w:p>
    <w:p w14:paraId="3BA07B8C" w14:textId="77777777" w:rsidR="00E223E0" w:rsidRDefault="00E223E0" w:rsidP="00E223E0">
      <w:pPr>
        <w:pStyle w:val="BodyText"/>
        <w:spacing w:before="4"/>
        <w:rPr>
          <w:sz w:val="16"/>
        </w:rPr>
      </w:pPr>
    </w:p>
    <w:p w14:paraId="16B08D11" w14:textId="77777777" w:rsidR="00E223E0" w:rsidRDefault="00E223E0" w:rsidP="00E223E0">
      <w:pPr>
        <w:pStyle w:val="BodyText"/>
        <w:spacing w:before="1"/>
        <w:ind w:left="120"/>
      </w:pPr>
      <w:r>
        <w:rPr>
          <w:spacing w:val="-2"/>
          <w:u w:val="single"/>
        </w:rPr>
        <w:t>Outcomes</w:t>
      </w:r>
    </w:p>
    <w:p w14:paraId="0E208B89" w14:textId="77777777" w:rsidR="00E223E0" w:rsidRDefault="00E223E0" w:rsidP="00E223E0">
      <w:pPr>
        <w:pStyle w:val="BodyText"/>
        <w:rPr>
          <w:sz w:val="15"/>
        </w:rPr>
      </w:pPr>
    </w:p>
    <w:p w14:paraId="1195CFC1" w14:textId="77777777" w:rsidR="00E223E0" w:rsidRDefault="00E223E0" w:rsidP="00E223E0">
      <w:pPr>
        <w:pStyle w:val="BodyText"/>
        <w:spacing w:before="57"/>
        <w:ind w:left="120"/>
      </w:pPr>
      <w:r>
        <w:t>Upon</w:t>
      </w:r>
      <w:r>
        <w:rPr>
          <w:spacing w:val="-6"/>
        </w:rPr>
        <w:t xml:space="preserve"> </w:t>
      </w:r>
      <w:r>
        <w:t>completion</w:t>
      </w:r>
      <w:r>
        <w:rPr>
          <w:spacing w:val="-4"/>
        </w:rPr>
        <w:t xml:space="preserve"> </w:t>
      </w:r>
      <w:r>
        <w:t>of</w:t>
      </w:r>
      <w:r>
        <w:rPr>
          <w:spacing w:val="-4"/>
        </w:rPr>
        <w:t xml:space="preserve"> </w:t>
      </w:r>
      <w:r>
        <w:t>the</w:t>
      </w:r>
      <w:r>
        <w:rPr>
          <w:spacing w:val="-5"/>
        </w:rPr>
        <w:t xml:space="preserve"> </w:t>
      </w:r>
      <w:r>
        <w:t>clerkship,</w:t>
      </w:r>
      <w:r>
        <w:rPr>
          <w:spacing w:val="-2"/>
        </w:rPr>
        <w:t xml:space="preserve"> </w:t>
      </w:r>
      <w:r>
        <w:t>the</w:t>
      </w:r>
      <w:r>
        <w:rPr>
          <w:spacing w:val="-2"/>
        </w:rPr>
        <w:t xml:space="preserve"> </w:t>
      </w:r>
      <w:r>
        <w:t>student</w:t>
      </w:r>
      <w:r>
        <w:rPr>
          <w:spacing w:val="-4"/>
        </w:rPr>
        <w:t xml:space="preserve"> </w:t>
      </w:r>
      <w:r>
        <w:t>will</w:t>
      </w:r>
      <w:r>
        <w:rPr>
          <w:spacing w:val="-3"/>
        </w:rPr>
        <w:t xml:space="preserve"> </w:t>
      </w:r>
      <w:r>
        <w:t>be</w:t>
      </w:r>
      <w:r>
        <w:rPr>
          <w:spacing w:val="-4"/>
        </w:rPr>
        <w:t xml:space="preserve"> </w:t>
      </w:r>
      <w:r>
        <w:t>able</w:t>
      </w:r>
      <w:r>
        <w:rPr>
          <w:spacing w:val="-2"/>
        </w:rPr>
        <w:t xml:space="preserve"> </w:t>
      </w:r>
      <w:r>
        <w:t>to</w:t>
      </w:r>
      <w:r>
        <w:rPr>
          <w:spacing w:val="-3"/>
        </w:rPr>
        <w:t xml:space="preserve"> </w:t>
      </w:r>
      <w:r>
        <w:rPr>
          <w:spacing w:val="-2"/>
        </w:rPr>
        <w:t>independently:</w:t>
      </w:r>
    </w:p>
    <w:p w14:paraId="3B4FCF71" w14:textId="77777777" w:rsidR="00E223E0" w:rsidRDefault="00E223E0" w:rsidP="00E223E0">
      <w:pPr>
        <w:pStyle w:val="BodyText"/>
        <w:spacing w:before="8"/>
        <w:rPr>
          <w:sz w:val="19"/>
        </w:rPr>
      </w:pPr>
    </w:p>
    <w:p w14:paraId="7FD601F5" w14:textId="77777777" w:rsidR="00E223E0" w:rsidRDefault="00E223E0" w:rsidP="00E223E0">
      <w:pPr>
        <w:pStyle w:val="ListParagraph"/>
        <w:numPr>
          <w:ilvl w:val="0"/>
          <w:numId w:val="1"/>
        </w:numPr>
        <w:tabs>
          <w:tab w:val="left" w:pos="837"/>
          <w:tab w:val="left" w:pos="840"/>
        </w:tabs>
        <w:spacing w:before="0" w:line="276" w:lineRule="auto"/>
        <w:ind w:right="600"/>
      </w:pPr>
      <w:r>
        <w:t>perform</w:t>
      </w:r>
      <w:r>
        <w:rPr>
          <w:spacing w:val="-2"/>
        </w:rPr>
        <w:t xml:space="preserve"> </w:t>
      </w:r>
      <w:r>
        <w:t>a</w:t>
      </w:r>
      <w:r>
        <w:rPr>
          <w:spacing w:val="-5"/>
        </w:rPr>
        <w:t xml:space="preserve"> </w:t>
      </w:r>
      <w:r>
        <w:t>comprehensive</w:t>
      </w:r>
      <w:r>
        <w:rPr>
          <w:spacing w:val="-6"/>
        </w:rPr>
        <w:t xml:space="preserve"> </w:t>
      </w:r>
      <w:r>
        <w:t>history</w:t>
      </w:r>
      <w:r>
        <w:rPr>
          <w:spacing w:val="-4"/>
        </w:rPr>
        <w:t xml:space="preserve"> </w:t>
      </w:r>
      <w:r>
        <w:t>and</w:t>
      </w:r>
      <w:r>
        <w:rPr>
          <w:spacing w:val="-4"/>
        </w:rPr>
        <w:t xml:space="preserve"> </w:t>
      </w:r>
      <w:r>
        <w:t>physical</w:t>
      </w:r>
      <w:r>
        <w:rPr>
          <w:spacing w:val="-6"/>
        </w:rPr>
        <w:t xml:space="preserve"> </w:t>
      </w:r>
      <w:r>
        <w:t>examination</w:t>
      </w:r>
      <w:r>
        <w:rPr>
          <w:spacing w:val="-4"/>
        </w:rPr>
        <w:t xml:space="preserve"> </w:t>
      </w:r>
      <w:r>
        <w:t>for</w:t>
      </w:r>
      <w:r>
        <w:rPr>
          <w:spacing w:val="-3"/>
        </w:rPr>
        <w:t xml:space="preserve"> </w:t>
      </w:r>
      <w:r>
        <w:t>complex</w:t>
      </w:r>
      <w:r>
        <w:rPr>
          <w:spacing w:val="-3"/>
        </w:rPr>
        <w:t xml:space="preserve"> </w:t>
      </w:r>
      <w:r>
        <w:t>neurological</w:t>
      </w:r>
      <w:r>
        <w:rPr>
          <w:spacing w:val="-3"/>
        </w:rPr>
        <w:t xml:space="preserve"> </w:t>
      </w:r>
      <w:r>
        <w:t>cases admitted to the neurology inpatient service.</w:t>
      </w:r>
    </w:p>
    <w:p w14:paraId="50160106" w14:textId="77777777" w:rsidR="00E223E0" w:rsidRDefault="00E223E0" w:rsidP="00E223E0">
      <w:pPr>
        <w:pStyle w:val="ListParagraph"/>
        <w:numPr>
          <w:ilvl w:val="0"/>
          <w:numId w:val="1"/>
        </w:numPr>
        <w:tabs>
          <w:tab w:val="left" w:pos="837"/>
          <w:tab w:val="left" w:pos="840"/>
        </w:tabs>
        <w:spacing w:before="1" w:line="276" w:lineRule="auto"/>
        <w:ind w:right="113"/>
      </w:pPr>
      <w:r>
        <w:t>perform</w:t>
      </w:r>
      <w:r>
        <w:rPr>
          <w:spacing w:val="-2"/>
        </w:rPr>
        <w:t xml:space="preserve"> </w:t>
      </w:r>
      <w:r>
        <w:t>an</w:t>
      </w:r>
      <w:r>
        <w:rPr>
          <w:spacing w:val="-6"/>
        </w:rPr>
        <w:t xml:space="preserve"> </w:t>
      </w:r>
      <w:r>
        <w:t>emergency</w:t>
      </w:r>
      <w:r>
        <w:rPr>
          <w:spacing w:val="-2"/>
        </w:rPr>
        <w:t xml:space="preserve"> </w:t>
      </w:r>
      <w:r>
        <w:t>history</w:t>
      </w:r>
      <w:r>
        <w:rPr>
          <w:spacing w:val="-4"/>
        </w:rPr>
        <w:t xml:space="preserve"> </w:t>
      </w:r>
      <w:r>
        <w:t>and</w:t>
      </w:r>
      <w:r>
        <w:rPr>
          <w:spacing w:val="-4"/>
        </w:rPr>
        <w:t xml:space="preserve"> </w:t>
      </w:r>
      <w:r>
        <w:t>physical</w:t>
      </w:r>
      <w:r>
        <w:rPr>
          <w:spacing w:val="-6"/>
        </w:rPr>
        <w:t xml:space="preserve"> </w:t>
      </w:r>
      <w:r>
        <w:t>examination</w:t>
      </w:r>
      <w:r>
        <w:rPr>
          <w:spacing w:val="-4"/>
        </w:rPr>
        <w:t xml:space="preserve"> </w:t>
      </w:r>
      <w:r>
        <w:t>for</w:t>
      </w:r>
      <w:r>
        <w:rPr>
          <w:spacing w:val="-5"/>
        </w:rPr>
        <w:t xml:space="preserve"> </w:t>
      </w:r>
      <w:r>
        <w:t>emergency</w:t>
      </w:r>
      <w:r>
        <w:rPr>
          <w:spacing w:val="-4"/>
        </w:rPr>
        <w:t xml:space="preserve"> </w:t>
      </w:r>
      <w:r>
        <w:t>(overnight)</w:t>
      </w:r>
      <w:r>
        <w:rPr>
          <w:spacing w:val="-3"/>
        </w:rPr>
        <w:t xml:space="preserve"> </w:t>
      </w:r>
      <w:r>
        <w:t>neurological consultations requested by the emergency department or other primary services. This includes playing a role in “code strokes” and responding to patients in status epilepticus.</w:t>
      </w:r>
    </w:p>
    <w:p w14:paraId="7732281B" w14:textId="77777777" w:rsidR="00E223E0" w:rsidRDefault="00E223E0" w:rsidP="00E223E0">
      <w:pPr>
        <w:pStyle w:val="ListParagraph"/>
        <w:numPr>
          <w:ilvl w:val="0"/>
          <w:numId w:val="1"/>
        </w:numPr>
        <w:tabs>
          <w:tab w:val="left" w:pos="838"/>
        </w:tabs>
        <w:spacing w:before="0" w:line="268" w:lineRule="exact"/>
        <w:ind w:left="838" w:hanging="358"/>
      </w:pPr>
      <w:r>
        <w:t>choose</w:t>
      </w:r>
      <w:r>
        <w:rPr>
          <w:spacing w:val="-5"/>
        </w:rPr>
        <w:t xml:space="preserve"> </w:t>
      </w:r>
      <w:r>
        <w:t>appropriate</w:t>
      </w:r>
      <w:r>
        <w:rPr>
          <w:spacing w:val="-7"/>
        </w:rPr>
        <w:t xml:space="preserve"> </w:t>
      </w:r>
      <w:r>
        <w:t>diagnostic</w:t>
      </w:r>
      <w:r>
        <w:rPr>
          <w:spacing w:val="-5"/>
        </w:rPr>
        <w:t xml:space="preserve"> </w:t>
      </w:r>
      <w:r>
        <w:t>tests</w:t>
      </w:r>
      <w:r>
        <w:rPr>
          <w:spacing w:val="-5"/>
        </w:rPr>
        <w:t xml:space="preserve"> </w:t>
      </w:r>
      <w:r>
        <w:t>for</w:t>
      </w:r>
      <w:r>
        <w:rPr>
          <w:spacing w:val="-5"/>
        </w:rPr>
        <w:t xml:space="preserve"> </w:t>
      </w:r>
      <w:r>
        <w:t>patients</w:t>
      </w:r>
      <w:r>
        <w:rPr>
          <w:spacing w:val="-7"/>
        </w:rPr>
        <w:t xml:space="preserve"> </w:t>
      </w:r>
      <w:r>
        <w:t>admitted</w:t>
      </w:r>
      <w:r>
        <w:rPr>
          <w:spacing w:val="-6"/>
        </w:rPr>
        <w:t xml:space="preserve"> </w:t>
      </w:r>
      <w:r>
        <w:t>to</w:t>
      </w:r>
      <w:r>
        <w:rPr>
          <w:spacing w:val="-5"/>
        </w:rPr>
        <w:t xml:space="preserve"> </w:t>
      </w:r>
      <w:r>
        <w:t>the</w:t>
      </w:r>
      <w:r>
        <w:rPr>
          <w:spacing w:val="-4"/>
        </w:rPr>
        <w:t xml:space="preserve"> </w:t>
      </w:r>
      <w:r>
        <w:t>neurology</w:t>
      </w:r>
      <w:r>
        <w:rPr>
          <w:spacing w:val="-4"/>
        </w:rPr>
        <w:t xml:space="preserve"> </w:t>
      </w:r>
      <w:r>
        <w:t>inpatient</w:t>
      </w:r>
      <w:r>
        <w:rPr>
          <w:spacing w:val="-4"/>
        </w:rPr>
        <w:t xml:space="preserve"> </w:t>
      </w:r>
      <w:r>
        <w:rPr>
          <w:spacing w:val="-2"/>
        </w:rPr>
        <w:t>service.</w:t>
      </w:r>
    </w:p>
    <w:p w14:paraId="5A398759" w14:textId="77777777" w:rsidR="00E223E0" w:rsidRDefault="00E223E0" w:rsidP="00E223E0">
      <w:pPr>
        <w:pStyle w:val="ListParagraph"/>
        <w:numPr>
          <w:ilvl w:val="0"/>
          <w:numId w:val="1"/>
        </w:numPr>
        <w:tabs>
          <w:tab w:val="left" w:pos="838"/>
        </w:tabs>
        <w:spacing w:before="39"/>
        <w:ind w:left="838" w:hanging="358"/>
      </w:pPr>
      <w:r>
        <w:t>choose</w:t>
      </w:r>
      <w:r>
        <w:rPr>
          <w:spacing w:val="-5"/>
        </w:rPr>
        <w:t xml:space="preserve"> </w:t>
      </w:r>
      <w:r>
        <w:t>appropriate</w:t>
      </w:r>
      <w:r>
        <w:rPr>
          <w:spacing w:val="-6"/>
        </w:rPr>
        <w:t xml:space="preserve"> </w:t>
      </w:r>
      <w:r>
        <w:t>diagnostic</w:t>
      </w:r>
      <w:r>
        <w:rPr>
          <w:spacing w:val="-5"/>
        </w:rPr>
        <w:t xml:space="preserve"> </w:t>
      </w:r>
      <w:r>
        <w:t>tests</w:t>
      </w:r>
      <w:r>
        <w:rPr>
          <w:spacing w:val="-6"/>
        </w:rPr>
        <w:t xml:space="preserve"> </w:t>
      </w:r>
      <w:r>
        <w:t>for</w:t>
      </w:r>
      <w:r>
        <w:rPr>
          <w:spacing w:val="-6"/>
        </w:rPr>
        <w:t xml:space="preserve"> </w:t>
      </w:r>
      <w:r>
        <w:t>emergency</w:t>
      </w:r>
      <w:r>
        <w:rPr>
          <w:spacing w:val="-4"/>
        </w:rPr>
        <w:t xml:space="preserve"> </w:t>
      </w:r>
      <w:r>
        <w:rPr>
          <w:spacing w:val="-2"/>
        </w:rPr>
        <w:t>consults.</w:t>
      </w:r>
    </w:p>
    <w:p w14:paraId="6C0A3EC4" w14:textId="77777777" w:rsidR="00E223E0" w:rsidRDefault="00E223E0" w:rsidP="00E223E0">
      <w:pPr>
        <w:pStyle w:val="ListParagraph"/>
        <w:numPr>
          <w:ilvl w:val="0"/>
          <w:numId w:val="1"/>
        </w:numPr>
        <w:tabs>
          <w:tab w:val="left" w:pos="838"/>
        </w:tabs>
        <w:ind w:left="838" w:hanging="358"/>
      </w:pPr>
      <w:r>
        <w:t>choose</w:t>
      </w:r>
      <w:r>
        <w:rPr>
          <w:spacing w:val="-5"/>
        </w:rPr>
        <w:t xml:space="preserve"> </w:t>
      </w:r>
      <w:r>
        <w:t>appropriate</w:t>
      </w:r>
      <w:r>
        <w:rPr>
          <w:spacing w:val="-7"/>
        </w:rPr>
        <w:t xml:space="preserve"> </w:t>
      </w:r>
      <w:r>
        <w:t>treatments</w:t>
      </w:r>
      <w:r>
        <w:rPr>
          <w:spacing w:val="-5"/>
        </w:rPr>
        <w:t xml:space="preserve"> </w:t>
      </w:r>
      <w:r>
        <w:t>for</w:t>
      </w:r>
      <w:r>
        <w:rPr>
          <w:spacing w:val="-5"/>
        </w:rPr>
        <w:t xml:space="preserve"> </w:t>
      </w:r>
      <w:r>
        <w:t>patients</w:t>
      </w:r>
      <w:r>
        <w:rPr>
          <w:spacing w:val="-6"/>
        </w:rPr>
        <w:t xml:space="preserve"> </w:t>
      </w:r>
      <w:r>
        <w:t>admitted</w:t>
      </w:r>
      <w:r>
        <w:rPr>
          <w:spacing w:val="-8"/>
        </w:rPr>
        <w:t xml:space="preserve"> </w:t>
      </w:r>
      <w:r>
        <w:t>to</w:t>
      </w:r>
      <w:r>
        <w:rPr>
          <w:spacing w:val="-6"/>
        </w:rPr>
        <w:t xml:space="preserve"> </w:t>
      </w:r>
      <w:r>
        <w:t>the</w:t>
      </w:r>
      <w:r>
        <w:rPr>
          <w:spacing w:val="-4"/>
        </w:rPr>
        <w:t xml:space="preserve"> </w:t>
      </w:r>
      <w:r>
        <w:t>neurology</w:t>
      </w:r>
      <w:r>
        <w:rPr>
          <w:spacing w:val="-4"/>
        </w:rPr>
        <w:t xml:space="preserve"> </w:t>
      </w:r>
      <w:r>
        <w:t>inpatient</w:t>
      </w:r>
      <w:r>
        <w:rPr>
          <w:spacing w:val="-7"/>
        </w:rPr>
        <w:t xml:space="preserve"> </w:t>
      </w:r>
      <w:r>
        <w:rPr>
          <w:spacing w:val="-2"/>
        </w:rPr>
        <w:t>service.</w:t>
      </w:r>
    </w:p>
    <w:p w14:paraId="6016D272" w14:textId="77777777" w:rsidR="00E223E0" w:rsidRDefault="00E223E0" w:rsidP="00E223E0">
      <w:pPr>
        <w:pStyle w:val="ListParagraph"/>
        <w:numPr>
          <w:ilvl w:val="0"/>
          <w:numId w:val="1"/>
        </w:numPr>
        <w:tabs>
          <w:tab w:val="left" w:pos="838"/>
        </w:tabs>
        <w:ind w:left="838" w:hanging="358"/>
      </w:pPr>
      <w:r>
        <w:t>choose</w:t>
      </w:r>
      <w:r>
        <w:rPr>
          <w:spacing w:val="-5"/>
        </w:rPr>
        <w:t xml:space="preserve"> </w:t>
      </w:r>
      <w:r>
        <w:t>appropriate</w:t>
      </w:r>
      <w:r>
        <w:rPr>
          <w:spacing w:val="-7"/>
        </w:rPr>
        <w:t xml:space="preserve"> </w:t>
      </w:r>
      <w:r>
        <w:t>treatments</w:t>
      </w:r>
      <w:r>
        <w:rPr>
          <w:spacing w:val="-5"/>
        </w:rPr>
        <w:t xml:space="preserve"> </w:t>
      </w:r>
      <w:r>
        <w:t>for</w:t>
      </w:r>
      <w:r>
        <w:rPr>
          <w:spacing w:val="-5"/>
        </w:rPr>
        <w:t xml:space="preserve"> </w:t>
      </w:r>
      <w:r>
        <w:t>emergency</w:t>
      </w:r>
      <w:r>
        <w:rPr>
          <w:spacing w:val="-6"/>
        </w:rPr>
        <w:t xml:space="preserve"> </w:t>
      </w:r>
      <w:r>
        <w:rPr>
          <w:spacing w:val="-2"/>
        </w:rPr>
        <w:t>consults.</w:t>
      </w:r>
    </w:p>
    <w:p w14:paraId="66945952" w14:textId="77777777" w:rsidR="00E223E0" w:rsidRDefault="00E223E0" w:rsidP="00E223E0">
      <w:pPr>
        <w:pStyle w:val="ListParagraph"/>
        <w:numPr>
          <w:ilvl w:val="0"/>
          <w:numId w:val="1"/>
        </w:numPr>
        <w:tabs>
          <w:tab w:val="left" w:pos="838"/>
        </w:tabs>
        <w:spacing w:before="39"/>
        <w:ind w:left="838" w:hanging="358"/>
      </w:pPr>
      <w:r>
        <w:t>coordinate</w:t>
      </w:r>
      <w:r>
        <w:rPr>
          <w:spacing w:val="-6"/>
        </w:rPr>
        <w:t xml:space="preserve"> </w:t>
      </w:r>
      <w:r>
        <w:t>care</w:t>
      </w:r>
      <w:r>
        <w:rPr>
          <w:spacing w:val="-4"/>
        </w:rPr>
        <w:t xml:space="preserve"> </w:t>
      </w:r>
      <w:r>
        <w:t>and</w:t>
      </w:r>
      <w:r>
        <w:rPr>
          <w:spacing w:val="-6"/>
        </w:rPr>
        <w:t xml:space="preserve"> </w:t>
      </w:r>
      <w:r>
        <w:t>plan</w:t>
      </w:r>
      <w:r>
        <w:rPr>
          <w:spacing w:val="-6"/>
        </w:rPr>
        <w:t xml:space="preserve"> </w:t>
      </w:r>
      <w:r>
        <w:t>long</w:t>
      </w:r>
      <w:r>
        <w:rPr>
          <w:spacing w:val="-5"/>
        </w:rPr>
        <w:t xml:space="preserve"> </w:t>
      </w:r>
      <w:r>
        <w:t>range</w:t>
      </w:r>
      <w:r>
        <w:rPr>
          <w:spacing w:val="-4"/>
        </w:rPr>
        <w:t xml:space="preserve"> </w:t>
      </w:r>
      <w:r>
        <w:t>treatment</w:t>
      </w:r>
      <w:r>
        <w:rPr>
          <w:spacing w:val="-4"/>
        </w:rPr>
        <w:t xml:space="preserve"> </w:t>
      </w:r>
      <w:r>
        <w:t>strategies</w:t>
      </w:r>
      <w:r>
        <w:rPr>
          <w:spacing w:val="-5"/>
        </w:rPr>
        <w:t xml:space="preserve"> </w:t>
      </w:r>
      <w:r>
        <w:t>for</w:t>
      </w:r>
      <w:r>
        <w:rPr>
          <w:spacing w:val="-6"/>
        </w:rPr>
        <w:t xml:space="preserve"> </w:t>
      </w:r>
      <w:r>
        <w:rPr>
          <w:spacing w:val="-2"/>
        </w:rPr>
        <w:t>inpatients.</w:t>
      </w:r>
    </w:p>
    <w:p w14:paraId="64338CEF" w14:textId="77777777" w:rsidR="00E223E0" w:rsidRDefault="00E223E0" w:rsidP="00E223E0">
      <w:pPr>
        <w:pStyle w:val="ListParagraph"/>
        <w:numPr>
          <w:ilvl w:val="0"/>
          <w:numId w:val="1"/>
        </w:numPr>
        <w:tabs>
          <w:tab w:val="left" w:pos="837"/>
          <w:tab w:val="left" w:pos="840"/>
        </w:tabs>
        <w:spacing w:line="276" w:lineRule="auto"/>
        <w:ind w:right="720"/>
      </w:pPr>
      <w:r>
        <w:t>coordinate</w:t>
      </w:r>
      <w:r>
        <w:rPr>
          <w:spacing w:val="-2"/>
        </w:rPr>
        <w:t xml:space="preserve"> </w:t>
      </w:r>
      <w:r>
        <w:t>care</w:t>
      </w:r>
      <w:r>
        <w:rPr>
          <w:spacing w:val="-2"/>
        </w:rPr>
        <w:t xml:space="preserve"> </w:t>
      </w:r>
      <w:r>
        <w:t>and</w:t>
      </w:r>
      <w:r>
        <w:rPr>
          <w:spacing w:val="-4"/>
        </w:rPr>
        <w:t xml:space="preserve"> </w:t>
      </w:r>
      <w:r>
        <w:t>plan</w:t>
      </w:r>
      <w:r>
        <w:rPr>
          <w:spacing w:val="-4"/>
        </w:rPr>
        <w:t xml:space="preserve"> </w:t>
      </w:r>
      <w:r>
        <w:t>short-term</w:t>
      </w:r>
      <w:r>
        <w:rPr>
          <w:spacing w:val="-4"/>
        </w:rPr>
        <w:t xml:space="preserve"> </w:t>
      </w:r>
      <w:r>
        <w:t>interdisciplinary</w:t>
      </w:r>
      <w:r>
        <w:rPr>
          <w:spacing w:val="-7"/>
        </w:rPr>
        <w:t xml:space="preserve"> </w:t>
      </w:r>
      <w:r>
        <w:t>treatment</w:t>
      </w:r>
      <w:r>
        <w:rPr>
          <w:spacing w:val="-5"/>
        </w:rPr>
        <w:t xml:space="preserve"> </w:t>
      </w:r>
      <w:r>
        <w:t>strategies</w:t>
      </w:r>
      <w:r>
        <w:rPr>
          <w:spacing w:val="-5"/>
        </w:rPr>
        <w:t xml:space="preserve"> </w:t>
      </w:r>
      <w:r>
        <w:t>for</w:t>
      </w:r>
      <w:r>
        <w:rPr>
          <w:spacing w:val="-5"/>
        </w:rPr>
        <w:t xml:space="preserve"> </w:t>
      </w:r>
      <w:r>
        <w:t xml:space="preserve">emergency </w:t>
      </w:r>
      <w:r>
        <w:rPr>
          <w:spacing w:val="-2"/>
        </w:rPr>
        <w:t>consults.</w:t>
      </w:r>
    </w:p>
    <w:p w14:paraId="28B2871D" w14:textId="77777777" w:rsidR="00E223E0" w:rsidRDefault="00E223E0" w:rsidP="00E223E0">
      <w:pPr>
        <w:pStyle w:val="ListParagraph"/>
        <w:numPr>
          <w:ilvl w:val="0"/>
          <w:numId w:val="1"/>
        </w:numPr>
        <w:tabs>
          <w:tab w:val="left" w:pos="839"/>
        </w:tabs>
        <w:spacing w:before="0" w:line="268" w:lineRule="exact"/>
        <w:ind w:left="839" w:hanging="358"/>
      </w:pPr>
      <w:r>
        <w:t>hand</w:t>
      </w:r>
      <w:r>
        <w:rPr>
          <w:spacing w:val="-5"/>
        </w:rPr>
        <w:t xml:space="preserve"> </w:t>
      </w:r>
      <w:r>
        <w:t>off</w:t>
      </w:r>
      <w:r>
        <w:rPr>
          <w:spacing w:val="-3"/>
        </w:rPr>
        <w:t xml:space="preserve"> </w:t>
      </w:r>
      <w:r>
        <w:t>patient</w:t>
      </w:r>
      <w:r>
        <w:rPr>
          <w:spacing w:val="-3"/>
        </w:rPr>
        <w:t xml:space="preserve"> </w:t>
      </w:r>
      <w:r>
        <w:t>follow-up</w:t>
      </w:r>
      <w:r>
        <w:rPr>
          <w:spacing w:val="-4"/>
        </w:rPr>
        <w:t xml:space="preserve"> </w:t>
      </w:r>
      <w:r>
        <w:t>duties</w:t>
      </w:r>
      <w:r>
        <w:rPr>
          <w:spacing w:val="-4"/>
        </w:rPr>
        <w:t xml:space="preserve"> </w:t>
      </w:r>
      <w:r>
        <w:t>to</w:t>
      </w:r>
      <w:r>
        <w:rPr>
          <w:spacing w:val="-3"/>
        </w:rPr>
        <w:t xml:space="preserve"> </w:t>
      </w:r>
      <w:r>
        <w:t>and</w:t>
      </w:r>
      <w:r>
        <w:rPr>
          <w:spacing w:val="-4"/>
        </w:rPr>
        <w:t xml:space="preserve"> </w:t>
      </w:r>
      <w:r>
        <w:t>from</w:t>
      </w:r>
      <w:r>
        <w:rPr>
          <w:spacing w:val="-4"/>
        </w:rPr>
        <w:t xml:space="preserve"> </w:t>
      </w:r>
      <w:r>
        <w:rPr>
          <w:spacing w:val="-2"/>
        </w:rPr>
        <w:t>teammates.</w:t>
      </w:r>
    </w:p>
    <w:p w14:paraId="63F638A7" w14:textId="77777777" w:rsidR="00E223E0" w:rsidRDefault="00E223E0" w:rsidP="00E223E0">
      <w:pPr>
        <w:pStyle w:val="ListParagraph"/>
        <w:numPr>
          <w:ilvl w:val="0"/>
          <w:numId w:val="1"/>
        </w:numPr>
        <w:tabs>
          <w:tab w:val="left" w:pos="839"/>
        </w:tabs>
        <w:ind w:left="839" w:hanging="358"/>
      </w:pPr>
      <w:r>
        <w:t>exhibit</w:t>
      </w:r>
      <w:r>
        <w:rPr>
          <w:spacing w:val="-4"/>
        </w:rPr>
        <w:t xml:space="preserve"> </w:t>
      </w:r>
      <w:r>
        <w:t>comfort</w:t>
      </w:r>
      <w:r>
        <w:rPr>
          <w:spacing w:val="-3"/>
        </w:rPr>
        <w:t xml:space="preserve"> </w:t>
      </w:r>
      <w:r>
        <w:t>carrying</w:t>
      </w:r>
      <w:r>
        <w:rPr>
          <w:spacing w:val="-6"/>
        </w:rPr>
        <w:t xml:space="preserve"> </w:t>
      </w:r>
      <w:r>
        <w:t>team</w:t>
      </w:r>
      <w:r>
        <w:rPr>
          <w:spacing w:val="-3"/>
        </w:rPr>
        <w:t xml:space="preserve"> </w:t>
      </w:r>
      <w:r>
        <w:t>pagers</w:t>
      </w:r>
      <w:r>
        <w:rPr>
          <w:spacing w:val="-6"/>
        </w:rPr>
        <w:t xml:space="preserve"> </w:t>
      </w:r>
      <w:r>
        <w:t>and</w:t>
      </w:r>
      <w:r>
        <w:rPr>
          <w:spacing w:val="-6"/>
        </w:rPr>
        <w:t xml:space="preserve"> </w:t>
      </w:r>
      <w:r>
        <w:t>responding</w:t>
      </w:r>
      <w:r>
        <w:rPr>
          <w:spacing w:val="-5"/>
        </w:rPr>
        <w:t xml:space="preserve"> </w:t>
      </w:r>
      <w:r>
        <w:t>to</w:t>
      </w:r>
      <w:r>
        <w:rPr>
          <w:spacing w:val="-3"/>
        </w:rPr>
        <w:t xml:space="preserve"> </w:t>
      </w:r>
      <w:r>
        <w:rPr>
          <w:spacing w:val="-2"/>
        </w:rPr>
        <w:t>pages.</w:t>
      </w:r>
    </w:p>
    <w:p w14:paraId="77E845B1" w14:textId="77777777" w:rsidR="00E223E0" w:rsidRDefault="00E223E0" w:rsidP="00E223E0">
      <w:pPr>
        <w:pStyle w:val="ListParagraph"/>
        <w:numPr>
          <w:ilvl w:val="0"/>
          <w:numId w:val="1"/>
        </w:numPr>
        <w:tabs>
          <w:tab w:val="left" w:pos="839"/>
        </w:tabs>
        <w:ind w:left="839" w:hanging="358"/>
      </w:pPr>
      <w:r>
        <w:t>communicate</w:t>
      </w:r>
      <w:r>
        <w:rPr>
          <w:spacing w:val="-9"/>
        </w:rPr>
        <w:t xml:space="preserve"> </w:t>
      </w:r>
      <w:r>
        <w:t>with</w:t>
      </w:r>
      <w:r>
        <w:rPr>
          <w:spacing w:val="-5"/>
        </w:rPr>
        <w:t xml:space="preserve"> </w:t>
      </w:r>
      <w:r>
        <w:t>consulting</w:t>
      </w:r>
      <w:r>
        <w:rPr>
          <w:spacing w:val="-5"/>
        </w:rPr>
        <w:t xml:space="preserve"> </w:t>
      </w:r>
      <w:r>
        <w:t>services</w:t>
      </w:r>
      <w:r>
        <w:rPr>
          <w:spacing w:val="-5"/>
        </w:rPr>
        <w:t xml:space="preserve"> </w:t>
      </w:r>
      <w:r>
        <w:t>in</w:t>
      </w:r>
      <w:r>
        <w:rPr>
          <w:spacing w:val="-5"/>
        </w:rPr>
        <w:t xml:space="preserve"> </w:t>
      </w:r>
      <w:r>
        <w:t>an</w:t>
      </w:r>
      <w:r>
        <w:rPr>
          <w:spacing w:val="-7"/>
        </w:rPr>
        <w:t xml:space="preserve"> </w:t>
      </w:r>
      <w:r>
        <w:t>efficient</w:t>
      </w:r>
      <w:r>
        <w:rPr>
          <w:spacing w:val="-6"/>
        </w:rPr>
        <w:t xml:space="preserve"> </w:t>
      </w:r>
      <w:r>
        <w:rPr>
          <w:spacing w:val="-2"/>
        </w:rPr>
        <w:t>manner.</w:t>
      </w:r>
    </w:p>
    <w:p w14:paraId="24C68E24" w14:textId="77777777" w:rsidR="00E223E0" w:rsidRDefault="00E223E0" w:rsidP="00E223E0">
      <w:pPr>
        <w:pStyle w:val="ListParagraph"/>
        <w:numPr>
          <w:ilvl w:val="0"/>
          <w:numId w:val="1"/>
        </w:numPr>
        <w:tabs>
          <w:tab w:val="left" w:pos="839"/>
        </w:tabs>
        <w:spacing w:before="38"/>
        <w:ind w:left="839" w:hanging="358"/>
      </w:pPr>
      <w:r>
        <w:t>demonstrate</w:t>
      </w:r>
      <w:r>
        <w:rPr>
          <w:spacing w:val="-7"/>
        </w:rPr>
        <w:t xml:space="preserve"> </w:t>
      </w:r>
      <w:r>
        <w:t>self-directed</w:t>
      </w:r>
      <w:r>
        <w:rPr>
          <w:spacing w:val="-6"/>
        </w:rPr>
        <w:t xml:space="preserve"> </w:t>
      </w:r>
      <w:r>
        <w:t>learning</w:t>
      </w:r>
      <w:r>
        <w:rPr>
          <w:spacing w:val="-7"/>
        </w:rPr>
        <w:t xml:space="preserve"> </w:t>
      </w:r>
      <w:r>
        <w:t>in</w:t>
      </w:r>
      <w:r>
        <w:rPr>
          <w:spacing w:val="-6"/>
        </w:rPr>
        <w:t xml:space="preserve"> </w:t>
      </w:r>
      <w:r>
        <w:t>advancing</w:t>
      </w:r>
      <w:r>
        <w:rPr>
          <w:spacing w:val="-6"/>
        </w:rPr>
        <w:t xml:space="preserve"> </w:t>
      </w:r>
      <w:r>
        <w:t>quality</w:t>
      </w:r>
      <w:r>
        <w:rPr>
          <w:spacing w:val="-5"/>
        </w:rPr>
        <w:t xml:space="preserve"> </w:t>
      </w:r>
      <w:r>
        <w:t>of</w:t>
      </w:r>
      <w:r>
        <w:rPr>
          <w:spacing w:val="-7"/>
        </w:rPr>
        <w:t xml:space="preserve"> </w:t>
      </w:r>
      <w:r>
        <w:t>clinical</w:t>
      </w:r>
      <w:r>
        <w:rPr>
          <w:spacing w:val="-5"/>
        </w:rPr>
        <w:t xml:space="preserve"> </w:t>
      </w:r>
      <w:r>
        <w:rPr>
          <w:spacing w:val="-2"/>
        </w:rPr>
        <w:t>practice.</w:t>
      </w:r>
    </w:p>
    <w:p w14:paraId="7047B1D9" w14:textId="77777777" w:rsidR="00E223E0" w:rsidRDefault="00E223E0" w:rsidP="00E223E0">
      <w:pPr>
        <w:pStyle w:val="ListParagraph"/>
        <w:numPr>
          <w:ilvl w:val="0"/>
          <w:numId w:val="1"/>
        </w:numPr>
        <w:tabs>
          <w:tab w:val="left" w:pos="839"/>
        </w:tabs>
        <w:ind w:left="839" w:hanging="358"/>
      </w:pPr>
      <w:r>
        <w:t>demonstrate</w:t>
      </w:r>
      <w:r>
        <w:rPr>
          <w:spacing w:val="-8"/>
        </w:rPr>
        <w:t xml:space="preserve"> </w:t>
      </w:r>
      <w:r>
        <w:t>self-directed</w:t>
      </w:r>
      <w:r>
        <w:rPr>
          <w:spacing w:val="-9"/>
        </w:rPr>
        <w:t xml:space="preserve"> </w:t>
      </w:r>
      <w:r>
        <w:t>system</w:t>
      </w:r>
      <w:r>
        <w:rPr>
          <w:spacing w:val="-8"/>
        </w:rPr>
        <w:t xml:space="preserve"> </w:t>
      </w:r>
      <w:r>
        <w:t>analysis</w:t>
      </w:r>
      <w:r>
        <w:rPr>
          <w:spacing w:val="-8"/>
        </w:rPr>
        <w:t xml:space="preserve"> </w:t>
      </w:r>
      <w:r>
        <w:t>and</w:t>
      </w:r>
      <w:r>
        <w:rPr>
          <w:spacing w:val="-7"/>
        </w:rPr>
        <w:t xml:space="preserve"> </w:t>
      </w:r>
      <w:r>
        <w:t>problem-</w:t>
      </w:r>
      <w:r>
        <w:rPr>
          <w:spacing w:val="-2"/>
        </w:rPr>
        <w:t>solving.</w:t>
      </w:r>
    </w:p>
    <w:p w14:paraId="097EC992" w14:textId="77777777" w:rsidR="00E223E0" w:rsidRDefault="00E223E0" w:rsidP="00E223E0">
      <w:pPr>
        <w:sectPr w:rsidR="00E223E0" w:rsidSect="00E223E0">
          <w:pgSz w:w="12240" w:h="15840"/>
          <w:pgMar w:top="1420" w:right="1380" w:bottom="280" w:left="1320" w:header="720" w:footer="720" w:gutter="0"/>
          <w:cols w:space="720"/>
        </w:sectPr>
      </w:pPr>
    </w:p>
    <w:p w14:paraId="6007A3B4" w14:textId="4521DF38" w:rsidR="00E223E0" w:rsidRDefault="00E223E0" w:rsidP="00E223E0">
      <w:pPr>
        <w:pStyle w:val="BodyText"/>
        <w:spacing w:before="39"/>
        <w:ind w:left="120"/>
      </w:pPr>
      <w:r>
        <w:rPr>
          <w:u w:val="single"/>
        </w:rPr>
        <w:lastRenderedPageBreak/>
        <w:t>Evolution</w:t>
      </w:r>
      <w:r>
        <w:rPr>
          <w:spacing w:val="-8"/>
          <w:u w:val="single"/>
        </w:rPr>
        <w:t xml:space="preserve"> </w:t>
      </w:r>
      <w:r>
        <w:rPr>
          <w:u w:val="single"/>
        </w:rPr>
        <w:t>of</w:t>
      </w:r>
      <w:r>
        <w:rPr>
          <w:spacing w:val="-5"/>
          <w:u w:val="single"/>
        </w:rPr>
        <w:t xml:space="preserve"> </w:t>
      </w:r>
      <w:proofErr w:type="spellStart"/>
      <w:r>
        <w:rPr>
          <w:u w:val="single"/>
        </w:rPr>
        <w:t>Entrustable</w:t>
      </w:r>
      <w:proofErr w:type="spellEnd"/>
      <w:r>
        <w:rPr>
          <w:spacing w:val="-7"/>
          <w:u w:val="single"/>
        </w:rPr>
        <w:t xml:space="preserve"> </w:t>
      </w:r>
      <w:r>
        <w:rPr>
          <w:u w:val="single"/>
        </w:rPr>
        <w:t>Professional</w:t>
      </w:r>
      <w:r>
        <w:rPr>
          <w:spacing w:val="-5"/>
          <w:u w:val="single"/>
        </w:rPr>
        <w:t xml:space="preserve"> </w:t>
      </w:r>
      <w:r>
        <w:rPr>
          <w:u w:val="single"/>
        </w:rPr>
        <w:t>Activities</w:t>
      </w:r>
      <w:r>
        <w:rPr>
          <w:spacing w:val="-5"/>
          <w:u w:val="single"/>
        </w:rPr>
        <w:t xml:space="preserve"> </w:t>
      </w:r>
      <w:r>
        <w:rPr>
          <w:spacing w:val="-2"/>
          <w:u w:val="single"/>
        </w:rPr>
        <w:t>(EPA).</w:t>
      </w:r>
    </w:p>
    <w:p w14:paraId="20201D0A" w14:textId="77777777" w:rsidR="00E223E0" w:rsidRDefault="00E223E0" w:rsidP="00E223E0">
      <w:pPr>
        <w:pStyle w:val="BodyText"/>
        <w:spacing w:before="1"/>
        <w:rPr>
          <w:sz w:val="15"/>
        </w:rPr>
      </w:pPr>
    </w:p>
    <w:p w14:paraId="0B06CAA6" w14:textId="13EEE685" w:rsidR="00E223E0" w:rsidRDefault="00E223E0" w:rsidP="00E223E0">
      <w:pPr>
        <w:pStyle w:val="BodyText"/>
        <w:spacing w:before="56" w:line="276" w:lineRule="auto"/>
        <w:ind w:left="119" w:right="41"/>
      </w:pPr>
      <w:r>
        <w:t>Students completing the third-year clerkship have achieved the ability to perform a comprehensive history physical examination, using diagnostic testing skillfully and laying out effective treatment strategies while under direct supervision of residents and attendings.</w:t>
      </w:r>
      <w:r>
        <w:rPr>
          <w:spacing w:val="40"/>
        </w:rPr>
        <w:t xml:space="preserve"> </w:t>
      </w:r>
      <w:r>
        <w:t>The AI will initially work with direct supervision of a resident, but as the weeks pass, will act semi-independently with on-site supervision by</w:t>
      </w:r>
      <w:r>
        <w:rPr>
          <w:spacing w:val="-3"/>
        </w:rPr>
        <w:t xml:space="preserve"> </w:t>
      </w:r>
      <w:r>
        <w:t>residents. Furthermore,</w:t>
      </w:r>
      <w:r>
        <w:rPr>
          <w:spacing w:val="-1"/>
        </w:rPr>
        <w:t xml:space="preserve"> </w:t>
      </w:r>
      <w:r>
        <w:t>the AI will face</w:t>
      </w:r>
      <w:r>
        <w:rPr>
          <w:spacing w:val="-1"/>
        </w:rPr>
        <w:t xml:space="preserve"> </w:t>
      </w:r>
      <w:r>
        <w:t>more</w:t>
      </w:r>
      <w:r>
        <w:rPr>
          <w:spacing w:val="-1"/>
        </w:rPr>
        <w:t xml:space="preserve"> </w:t>
      </w:r>
      <w:r>
        <w:t>complex cases (often</w:t>
      </w:r>
      <w:r>
        <w:rPr>
          <w:spacing w:val="-2"/>
        </w:rPr>
        <w:t xml:space="preserve"> </w:t>
      </w:r>
      <w:r>
        <w:t>requiring NSICU</w:t>
      </w:r>
      <w:r>
        <w:rPr>
          <w:spacing w:val="-2"/>
        </w:rPr>
        <w:t xml:space="preserve"> </w:t>
      </w:r>
      <w:r>
        <w:t>care)</w:t>
      </w:r>
      <w:r>
        <w:rPr>
          <w:spacing w:val="-4"/>
        </w:rPr>
        <w:t xml:space="preserve"> </w:t>
      </w:r>
      <w:r>
        <w:t>or</w:t>
      </w:r>
      <w:r>
        <w:rPr>
          <w:spacing w:val="-4"/>
        </w:rPr>
        <w:t xml:space="preserve"> </w:t>
      </w:r>
      <w:r>
        <w:t>emergency</w:t>
      </w:r>
      <w:r>
        <w:rPr>
          <w:spacing w:val="-3"/>
        </w:rPr>
        <w:t xml:space="preserve"> </w:t>
      </w:r>
      <w:r>
        <w:t>cases.</w:t>
      </w:r>
      <w:r>
        <w:rPr>
          <w:spacing w:val="40"/>
        </w:rPr>
        <w:t xml:space="preserve"> </w:t>
      </w:r>
      <w:r>
        <w:t>Initially,</w:t>
      </w:r>
      <w:r>
        <w:rPr>
          <w:spacing w:val="-4"/>
        </w:rPr>
        <w:t xml:space="preserve"> </w:t>
      </w:r>
      <w:r>
        <w:t>there</w:t>
      </w:r>
      <w:r>
        <w:rPr>
          <w:spacing w:val="-4"/>
        </w:rPr>
        <w:t xml:space="preserve"> </w:t>
      </w:r>
      <w:r>
        <w:t>will</w:t>
      </w:r>
      <w:r>
        <w:rPr>
          <w:spacing w:val="-2"/>
        </w:rPr>
        <w:t xml:space="preserve"> </w:t>
      </w:r>
      <w:r>
        <w:t>be</w:t>
      </w:r>
      <w:r>
        <w:rPr>
          <w:spacing w:val="-1"/>
        </w:rPr>
        <w:t xml:space="preserve"> </w:t>
      </w:r>
      <w:r>
        <w:t>direct</w:t>
      </w:r>
      <w:r>
        <w:rPr>
          <w:spacing w:val="-4"/>
        </w:rPr>
        <w:t xml:space="preserve"> </w:t>
      </w:r>
      <w:r>
        <w:t>resident</w:t>
      </w:r>
      <w:r>
        <w:rPr>
          <w:spacing w:val="-1"/>
        </w:rPr>
        <w:t xml:space="preserve"> </w:t>
      </w:r>
      <w:r>
        <w:t>supervision.</w:t>
      </w:r>
      <w:r>
        <w:rPr>
          <w:spacing w:val="-2"/>
        </w:rPr>
        <w:t xml:space="preserve"> </w:t>
      </w:r>
      <w:r>
        <w:t>As</w:t>
      </w:r>
      <w:r>
        <w:rPr>
          <w:spacing w:val="-2"/>
        </w:rPr>
        <w:t xml:space="preserve"> </w:t>
      </w:r>
      <w:r>
        <w:t>the</w:t>
      </w:r>
      <w:r>
        <w:rPr>
          <w:spacing w:val="-1"/>
        </w:rPr>
        <w:t xml:space="preserve"> </w:t>
      </w:r>
      <w:r>
        <w:t>AI's</w:t>
      </w:r>
      <w:r>
        <w:rPr>
          <w:spacing w:val="-2"/>
        </w:rPr>
        <w:t xml:space="preserve"> </w:t>
      </w:r>
      <w:r>
        <w:t>level advances, the supervision will move to on-site rather than direct. There will always be in-hospital experienced neurology resident support.</w:t>
      </w:r>
      <w:r>
        <w:rPr>
          <w:spacing w:val="40"/>
        </w:rPr>
        <w:t xml:space="preserve"> </w:t>
      </w:r>
      <w:r>
        <w:t>The attending support/supervision will either be direct, on- site, or remote</w:t>
      </w:r>
      <w:r>
        <w:t>.</w:t>
      </w:r>
    </w:p>
    <w:p w14:paraId="1E98F6C2" w14:textId="77777777" w:rsidR="00E223E0" w:rsidRDefault="00E223E0" w:rsidP="00E223E0">
      <w:pPr>
        <w:pStyle w:val="BodyText"/>
        <w:spacing w:before="4"/>
        <w:rPr>
          <w:sz w:val="16"/>
        </w:rPr>
      </w:pPr>
    </w:p>
    <w:p w14:paraId="6D3F29A5" w14:textId="77777777" w:rsidR="00E223E0" w:rsidRDefault="00E223E0" w:rsidP="00E223E0">
      <w:pPr>
        <w:pStyle w:val="BodyText"/>
        <w:ind w:left="120"/>
      </w:pPr>
      <w:r>
        <w:t>Expected</w:t>
      </w:r>
      <w:r>
        <w:rPr>
          <w:spacing w:val="-4"/>
        </w:rPr>
        <w:t xml:space="preserve"> </w:t>
      </w:r>
      <w:r>
        <w:rPr>
          <w:spacing w:val="-2"/>
        </w:rPr>
        <w:t>Schedule</w:t>
      </w:r>
    </w:p>
    <w:p w14:paraId="2B2D8F7C" w14:textId="77777777" w:rsidR="00E223E0" w:rsidRDefault="00E223E0" w:rsidP="00E223E0">
      <w:pPr>
        <w:pStyle w:val="BodyText"/>
        <w:spacing w:before="9"/>
        <w:rPr>
          <w:sz w:val="19"/>
        </w:rPr>
      </w:pPr>
    </w:p>
    <w:p w14:paraId="0DE65B4C" w14:textId="3D2F797B" w:rsidR="00E223E0" w:rsidRDefault="00E223E0" w:rsidP="00E223E0">
      <w:pPr>
        <w:pStyle w:val="BodyText"/>
        <w:spacing w:line="276" w:lineRule="auto"/>
        <w:ind w:left="119" w:right="100"/>
      </w:pPr>
      <w:r>
        <w:t xml:space="preserve">During the neurology AI, the student will carry a schedule </w:t>
      </w:r>
      <w:proofErr w:type="gramStart"/>
      <w:r>
        <w:t>similar to</w:t>
      </w:r>
      <w:proofErr w:type="gramEnd"/>
      <w:r>
        <w:t xml:space="preserve"> that of a junior resident with the exception of having all weekends off. AI’s will be expected to arrive no later than 7am to receive morning</w:t>
      </w:r>
      <w:r>
        <w:rPr>
          <w:spacing w:val="-3"/>
        </w:rPr>
        <w:t xml:space="preserve"> </w:t>
      </w:r>
      <w:r>
        <w:t>hand-off</w:t>
      </w:r>
      <w:r>
        <w:rPr>
          <w:spacing w:val="-3"/>
        </w:rPr>
        <w:t xml:space="preserve"> </w:t>
      </w:r>
      <w:r>
        <w:t>and</w:t>
      </w:r>
      <w:r>
        <w:rPr>
          <w:spacing w:val="-3"/>
        </w:rPr>
        <w:t xml:space="preserve"> </w:t>
      </w:r>
      <w:r>
        <w:t>will</w:t>
      </w:r>
      <w:r>
        <w:rPr>
          <w:spacing w:val="-4"/>
        </w:rPr>
        <w:t xml:space="preserve"> </w:t>
      </w:r>
      <w:r>
        <w:t>stay</w:t>
      </w:r>
      <w:r>
        <w:rPr>
          <w:spacing w:val="-1"/>
        </w:rPr>
        <w:t xml:space="preserve"> </w:t>
      </w:r>
      <w:r>
        <w:t>until</w:t>
      </w:r>
      <w:r>
        <w:rPr>
          <w:spacing w:val="-2"/>
        </w:rPr>
        <w:t xml:space="preserve"> </w:t>
      </w:r>
      <w:r>
        <w:t>dismissed</w:t>
      </w:r>
      <w:r>
        <w:rPr>
          <w:spacing w:val="-3"/>
        </w:rPr>
        <w:t xml:space="preserve"> </w:t>
      </w:r>
      <w:r>
        <w:t>by</w:t>
      </w:r>
      <w:r>
        <w:rPr>
          <w:spacing w:val="-3"/>
        </w:rPr>
        <w:t xml:space="preserve"> </w:t>
      </w:r>
      <w:r>
        <w:t>their</w:t>
      </w:r>
      <w:r>
        <w:rPr>
          <w:spacing w:val="-3"/>
        </w:rPr>
        <w:t xml:space="preserve"> </w:t>
      </w:r>
      <w:r>
        <w:t>senior</w:t>
      </w:r>
      <w:r>
        <w:rPr>
          <w:spacing w:val="-2"/>
        </w:rPr>
        <w:t xml:space="preserve"> </w:t>
      </w:r>
      <w:r>
        <w:t>resident.</w:t>
      </w:r>
      <w:r>
        <w:rPr>
          <w:spacing w:val="-4"/>
        </w:rPr>
        <w:t xml:space="preserve"> </w:t>
      </w:r>
      <w:r>
        <w:t>There</w:t>
      </w:r>
      <w:r>
        <w:rPr>
          <w:spacing w:val="-3"/>
        </w:rPr>
        <w:t xml:space="preserve"> </w:t>
      </w:r>
      <w:r>
        <w:t>is</w:t>
      </w:r>
      <w:r>
        <w:rPr>
          <w:spacing w:val="-2"/>
        </w:rPr>
        <w:t xml:space="preserve"> </w:t>
      </w:r>
      <w:r>
        <w:t>an</w:t>
      </w:r>
      <w:r>
        <w:rPr>
          <w:spacing w:val="-4"/>
        </w:rPr>
        <w:t xml:space="preserve"> </w:t>
      </w:r>
      <w:r>
        <w:t>expectation</w:t>
      </w:r>
      <w:r>
        <w:rPr>
          <w:spacing w:val="-3"/>
        </w:rPr>
        <w:t xml:space="preserve"> </w:t>
      </w:r>
      <w:r>
        <w:t>that</w:t>
      </w:r>
      <w:r>
        <w:rPr>
          <w:spacing w:val="-3"/>
        </w:rPr>
        <w:t xml:space="preserve"> </w:t>
      </w:r>
      <w:r>
        <w:t>AI’s will take at least one “long-call” every week where they will stay till 8pm and assist in admissions and cross</w:t>
      </w:r>
      <w:r>
        <w:rPr>
          <w:spacing w:val="-1"/>
        </w:rPr>
        <w:t xml:space="preserve"> </w:t>
      </w:r>
      <w:r>
        <w:t>cover.</w:t>
      </w:r>
      <w:r>
        <w:rPr>
          <w:spacing w:val="-2"/>
        </w:rPr>
        <w:t xml:space="preserve"> </w:t>
      </w:r>
      <w:r>
        <w:t>Additionally, each AI will</w:t>
      </w:r>
      <w:r>
        <w:rPr>
          <w:spacing w:val="-2"/>
        </w:rPr>
        <w:t xml:space="preserve"> </w:t>
      </w:r>
      <w:r>
        <w:t>work</w:t>
      </w:r>
      <w:r>
        <w:rPr>
          <w:spacing w:val="-1"/>
        </w:rPr>
        <w:t xml:space="preserve"> </w:t>
      </w:r>
      <w:r>
        <w:t>four straight nights</w:t>
      </w:r>
      <w:r>
        <w:t xml:space="preserve"> (</w:t>
      </w:r>
      <w:r>
        <w:t>Th-Mo</w:t>
      </w:r>
      <w:r>
        <w:t>)</w:t>
      </w:r>
      <w:r>
        <w:rPr>
          <w:spacing w:val="-1"/>
        </w:rPr>
        <w:t xml:space="preserve"> </w:t>
      </w:r>
      <w:r>
        <w:t>during either the second or</w:t>
      </w:r>
      <w:r>
        <w:rPr>
          <w:spacing w:val="-1"/>
        </w:rPr>
        <w:t xml:space="preserve"> </w:t>
      </w:r>
      <w:r>
        <w:t>third week of their rotation. Please see the syllabus for further details on scheduling.</w:t>
      </w:r>
    </w:p>
    <w:p w14:paraId="59491E84" w14:textId="77777777" w:rsidR="00E223E0" w:rsidRDefault="00E223E0" w:rsidP="00E223E0">
      <w:pPr>
        <w:pStyle w:val="BodyText"/>
        <w:spacing w:before="6"/>
        <w:rPr>
          <w:sz w:val="16"/>
        </w:rPr>
      </w:pPr>
    </w:p>
    <w:p w14:paraId="652498B9" w14:textId="77777777" w:rsidR="00E223E0" w:rsidRDefault="00E223E0" w:rsidP="00E223E0">
      <w:pPr>
        <w:pStyle w:val="BodyText"/>
        <w:ind w:left="120"/>
      </w:pPr>
      <w:r>
        <w:rPr>
          <w:spacing w:val="-2"/>
          <w:u w:val="single"/>
        </w:rPr>
        <w:t>Curriculum</w:t>
      </w:r>
    </w:p>
    <w:p w14:paraId="4803EB31" w14:textId="77777777" w:rsidR="00E223E0" w:rsidRDefault="00E223E0" w:rsidP="00E223E0">
      <w:pPr>
        <w:pStyle w:val="BodyText"/>
        <w:spacing w:before="1"/>
        <w:rPr>
          <w:sz w:val="15"/>
        </w:rPr>
      </w:pPr>
    </w:p>
    <w:p w14:paraId="26A7F9D3" w14:textId="7436F879" w:rsidR="00E223E0" w:rsidRDefault="00E223E0" w:rsidP="00E223E0">
      <w:pPr>
        <w:pStyle w:val="BodyText"/>
        <w:spacing w:before="56" w:line="276" w:lineRule="auto"/>
        <w:ind w:left="119"/>
      </w:pPr>
      <w:r>
        <w:t>Students will use a neurological exam hand-out to refresh techniques and basic neuroanatomy. Additionally,</w:t>
      </w:r>
      <w:r>
        <w:rPr>
          <w:spacing w:val="-4"/>
        </w:rPr>
        <w:t xml:space="preserve"> </w:t>
      </w:r>
      <w:r>
        <w:t>the</w:t>
      </w:r>
      <w:r>
        <w:rPr>
          <w:spacing w:val="-4"/>
        </w:rPr>
        <w:t xml:space="preserve"> </w:t>
      </w:r>
      <w:r>
        <w:t>video</w:t>
      </w:r>
      <w:r>
        <w:rPr>
          <w:spacing w:val="-3"/>
        </w:rPr>
        <w:t xml:space="preserve"> </w:t>
      </w:r>
      <w:r>
        <w:t>lecture</w:t>
      </w:r>
      <w:r>
        <w:rPr>
          <w:spacing w:val="-1"/>
        </w:rPr>
        <w:t xml:space="preserve"> </w:t>
      </w:r>
      <w:r>
        <w:t>series</w:t>
      </w:r>
      <w:r>
        <w:rPr>
          <w:spacing w:val="-2"/>
        </w:rPr>
        <w:t xml:space="preserve"> </w:t>
      </w:r>
      <w:r>
        <w:t>found</w:t>
      </w:r>
      <w:r>
        <w:rPr>
          <w:spacing w:val="-3"/>
        </w:rPr>
        <w:t xml:space="preserve"> </w:t>
      </w:r>
      <w:r>
        <w:t>in</w:t>
      </w:r>
      <w:r>
        <w:rPr>
          <w:spacing w:val="-3"/>
        </w:rPr>
        <w:t xml:space="preserve"> </w:t>
      </w:r>
      <w:r>
        <w:t>the</w:t>
      </w:r>
      <w:r>
        <w:rPr>
          <w:spacing w:val="-1"/>
        </w:rPr>
        <w:t xml:space="preserve"> </w:t>
      </w:r>
      <w:r>
        <w:t>introductory</w:t>
      </w:r>
      <w:r>
        <w:rPr>
          <w:spacing w:val="-3"/>
        </w:rPr>
        <w:t xml:space="preserve"> </w:t>
      </w:r>
      <w:r>
        <w:t>email</w:t>
      </w:r>
      <w:r>
        <w:rPr>
          <w:spacing w:val="-2"/>
        </w:rPr>
        <w:t xml:space="preserve"> </w:t>
      </w:r>
      <w:r>
        <w:t>are</w:t>
      </w:r>
      <w:r>
        <w:rPr>
          <w:spacing w:val="-4"/>
        </w:rPr>
        <w:t xml:space="preserve"> </w:t>
      </w:r>
      <w:r>
        <w:t>designed</w:t>
      </w:r>
      <w:r>
        <w:rPr>
          <w:spacing w:val="-3"/>
        </w:rPr>
        <w:t xml:space="preserve"> </w:t>
      </w:r>
      <w:r>
        <w:t>for</w:t>
      </w:r>
      <w:r>
        <w:rPr>
          <w:spacing w:val="-2"/>
        </w:rPr>
        <w:t xml:space="preserve"> </w:t>
      </w:r>
      <w:r>
        <w:t>the</w:t>
      </w:r>
      <w:r>
        <w:rPr>
          <w:spacing w:val="-4"/>
        </w:rPr>
        <w:t xml:space="preserve"> </w:t>
      </w:r>
      <w:r>
        <w:t>MS4</w:t>
      </w:r>
      <w:r>
        <w:rPr>
          <w:spacing w:val="-1"/>
        </w:rPr>
        <w:t xml:space="preserve"> </w:t>
      </w:r>
      <w:r>
        <w:t>level</w:t>
      </w:r>
      <w:r>
        <w:rPr>
          <w:spacing w:val="-1"/>
        </w:rPr>
        <w:t xml:space="preserve"> </w:t>
      </w:r>
      <w:r>
        <w:t>and are strongly encouraged. Otherwise, the reading material is resident level /self-directed.</w:t>
      </w:r>
      <w:r>
        <w:rPr>
          <w:spacing w:val="40"/>
        </w:rPr>
        <w:t xml:space="preserve"> </w:t>
      </w:r>
      <w:r>
        <w:t xml:space="preserve">The AI will attend all resident lectures, grand </w:t>
      </w:r>
      <w:proofErr w:type="gramStart"/>
      <w:r>
        <w:t>rounds</w:t>
      </w:r>
      <w:proofErr w:type="gramEnd"/>
      <w:r>
        <w:t xml:space="preserve"> and specialty conferences.</w:t>
      </w:r>
      <w:r>
        <w:rPr>
          <w:spacing w:val="40"/>
        </w:rPr>
        <w:t xml:space="preserve"> </w:t>
      </w:r>
      <w:r>
        <w:t>Primary reading sources are the same as those used by residents (Continuum, Up-To-Date, review of the literature, etc.).</w:t>
      </w:r>
    </w:p>
    <w:p w14:paraId="1527D0CC" w14:textId="77777777" w:rsidR="00E223E0" w:rsidRDefault="00E223E0" w:rsidP="00E223E0">
      <w:pPr>
        <w:pStyle w:val="BodyText"/>
        <w:spacing w:before="170"/>
        <w:ind w:left="120"/>
      </w:pPr>
      <w:r>
        <w:rPr>
          <w:spacing w:val="-2"/>
          <w:u w:val="single"/>
        </w:rPr>
        <w:t>Assessment/Evaluation</w:t>
      </w:r>
    </w:p>
    <w:p w14:paraId="3381DDFA" w14:textId="77777777" w:rsidR="00E223E0" w:rsidRDefault="00E223E0" w:rsidP="00E223E0">
      <w:pPr>
        <w:pStyle w:val="BodyText"/>
        <w:spacing w:before="1"/>
        <w:rPr>
          <w:sz w:val="15"/>
        </w:rPr>
      </w:pPr>
    </w:p>
    <w:p w14:paraId="182D9EAF" w14:textId="77777777" w:rsidR="00E223E0" w:rsidRDefault="00E223E0" w:rsidP="00E223E0">
      <w:pPr>
        <w:pStyle w:val="BodyText"/>
        <w:spacing w:before="56" w:line="276" w:lineRule="auto"/>
        <w:ind w:left="120" w:right="119"/>
      </w:pPr>
      <w:r>
        <w:t>A</w:t>
      </w:r>
      <w:r>
        <w:rPr>
          <w:spacing w:val="-2"/>
        </w:rPr>
        <w:t xml:space="preserve"> </w:t>
      </w:r>
      <w:r>
        <w:t>formative</w:t>
      </w:r>
      <w:r>
        <w:rPr>
          <w:spacing w:val="-4"/>
        </w:rPr>
        <w:t xml:space="preserve"> </w:t>
      </w:r>
      <w:r>
        <w:t>evaluation</w:t>
      </w:r>
      <w:r>
        <w:rPr>
          <w:spacing w:val="-5"/>
        </w:rPr>
        <w:t xml:space="preserve"> </w:t>
      </w:r>
      <w:r>
        <w:t>will</w:t>
      </w:r>
      <w:r>
        <w:rPr>
          <w:spacing w:val="-5"/>
        </w:rPr>
        <w:t xml:space="preserve"> </w:t>
      </w:r>
      <w:r>
        <w:t>take</w:t>
      </w:r>
      <w:r>
        <w:rPr>
          <w:spacing w:val="-1"/>
        </w:rPr>
        <w:t xml:space="preserve"> </w:t>
      </w:r>
      <w:r>
        <w:t>place</w:t>
      </w:r>
      <w:r>
        <w:rPr>
          <w:spacing w:val="-1"/>
        </w:rPr>
        <w:t xml:space="preserve"> </w:t>
      </w:r>
      <w:r>
        <w:t>after</w:t>
      </w:r>
      <w:r>
        <w:rPr>
          <w:spacing w:val="-4"/>
        </w:rPr>
        <w:t xml:space="preserve"> </w:t>
      </w:r>
      <w:r>
        <w:t>two</w:t>
      </w:r>
      <w:r>
        <w:rPr>
          <w:spacing w:val="-1"/>
        </w:rPr>
        <w:t xml:space="preserve"> </w:t>
      </w:r>
      <w:r>
        <w:t>weeks</w:t>
      </w:r>
      <w:r>
        <w:rPr>
          <w:spacing w:val="-4"/>
        </w:rPr>
        <w:t xml:space="preserve"> </w:t>
      </w:r>
      <w:r>
        <w:t>on</w:t>
      </w:r>
      <w:r>
        <w:rPr>
          <w:spacing w:val="-3"/>
        </w:rPr>
        <w:t xml:space="preserve"> </w:t>
      </w:r>
      <w:r>
        <w:t>the</w:t>
      </w:r>
      <w:r>
        <w:rPr>
          <w:spacing w:val="-4"/>
        </w:rPr>
        <w:t xml:space="preserve"> </w:t>
      </w:r>
      <w:r>
        <w:t>service.</w:t>
      </w:r>
      <w:r>
        <w:rPr>
          <w:spacing w:val="-5"/>
        </w:rPr>
        <w:t xml:space="preserve"> </w:t>
      </w:r>
      <w:r>
        <w:t>This</w:t>
      </w:r>
      <w:r>
        <w:rPr>
          <w:spacing w:val="-2"/>
        </w:rPr>
        <w:t xml:space="preserve"> </w:t>
      </w:r>
      <w:r>
        <w:t>is</w:t>
      </w:r>
      <w:r>
        <w:rPr>
          <w:spacing w:val="-2"/>
        </w:rPr>
        <w:t xml:space="preserve"> </w:t>
      </w:r>
      <w:r>
        <w:t>not</w:t>
      </w:r>
      <w:r>
        <w:rPr>
          <w:spacing w:val="-1"/>
        </w:rPr>
        <w:t xml:space="preserve"> </w:t>
      </w:r>
      <w:r>
        <w:t>for</w:t>
      </w:r>
      <w:r>
        <w:rPr>
          <w:spacing w:val="-2"/>
        </w:rPr>
        <w:t xml:space="preserve"> </w:t>
      </w:r>
      <w:r>
        <w:t>grading</w:t>
      </w:r>
      <w:r>
        <w:rPr>
          <w:spacing w:val="-3"/>
        </w:rPr>
        <w:t xml:space="preserve"> </w:t>
      </w:r>
      <w:r>
        <w:t>purposes but</w:t>
      </w:r>
      <w:r>
        <w:rPr>
          <w:spacing w:val="-5"/>
        </w:rPr>
        <w:t xml:space="preserve"> </w:t>
      </w:r>
      <w:r>
        <w:t>rather</w:t>
      </w:r>
      <w:r>
        <w:rPr>
          <w:spacing w:val="-3"/>
        </w:rPr>
        <w:t xml:space="preserve"> </w:t>
      </w:r>
      <w:r>
        <w:t>to</w:t>
      </w:r>
      <w:r>
        <w:rPr>
          <w:spacing w:val="-2"/>
        </w:rPr>
        <w:t xml:space="preserve"> </w:t>
      </w:r>
      <w:r>
        <w:t>help</w:t>
      </w:r>
      <w:r>
        <w:rPr>
          <w:spacing w:val="-4"/>
        </w:rPr>
        <w:t xml:space="preserve"> </w:t>
      </w:r>
      <w:r>
        <w:t>guide</w:t>
      </w:r>
      <w:r>
        <w:rPr>
          <w:spacing w:val="-3"/>
        </w:rPr>
        <w:t xml:space="preserve"> </w:t>
      </w:r>
      <w:r>
        <w:t>the</w:t>
      </w:r>
      <w:r>
        <w:rPr>
          <w:spacing w:val="-2"/>
        </w:rPr>
        <w:t xml:space="preserve"> </w:t>
      </w:r>
      <w:r>
        <w:t>student</w:t>
      </w:r>
      <w:r>
        <w:rPr>
          <w:spacing w:val="-5"/>
        </w:rPr>
        <w:t xml:space="preserve"> </w:t>
      </w:r>
      <w:r>
        <w:t>and</w:t>
      </w:r>
      <w:r>
        <w:rPr>
          <w:spacing w:val="-4"/>
        </w:rPr>
        <w:t xml:space="preserve"> </w:t>
      </w:r>
      <w:r>
        <w:t>identify</w:t>
      </w:r>
      <w:r>
        <w:rPr>
          <w:spacing w:val="-4"/>
        </w:rPr>
        <w:t xml:space="preserve"> </w:t>
      </w:r>
      <w:r>
        <w:t>and</w:t>
      </w:r>
      <w:r>
        <w:rPr>
          <w:spacing w:val="-6"/>
        </w:rPr>
        <w:t xml:space="preserve"> </w:t>
      </w:r>
      <w:r>
        <w:t>correct</w:t>
      </w:r>
      <w:r>
        <w:rPr>
          <w:spacing w:val="-2"/>
        </w:rPr>
        <w:t xml:space="preserve"> </w:t>
      </w:r>
      <w:r>
        <w:t>problems</w:t>
      </w:r>
      <w:r>
        <w:rPr>
          <w:spacing w:val="-5"/>
        </w:rPr>
        <w:t xml:space="preserve"> </w:t>
      </w:r>
      <w:r>
        <w:t>with</w:t>
      </w:r>
      <w:r>
        <w:rPr>
          <w:spacing w:val="-4"/>
        </w:rPr>
        <w:t xml:space="preserve"> </w:t>
      </w:r>
      <w:r>
        <w:t>the</w:t>
      </w:r>
      <w:r>
        <w:rPr>
          <w:spacing w:val="-7"/>
        </w:rPr>
        <w:t xml:space="preserve"> </w:t>
      </w:r>
      <w:r>
        <w:t>clerkship</w:t>
      </w:r>
      <w:r>
        <w:rPr>
          <w:spacing w:val="-4"/>
        </w:rPr>
        <w:t xml:space="preserve"> </w:t>
      </w:r>
      <w:r>
        <w:rPr>
          <w:spacing w:val="-2"/>
        </w:rPr>
        <w:t>experience.</w:t>
      </w:r>
    </w:p>
    <w:p w14:paraId="292D5167" w14:textId="77777777" w:rsidR="00E223E0" w:rsidRDefault="00E223E0" w:rsidP="00E223E0">
      <w:pPr>
        <w:pStyle w:val="BodyText"/>
        <w:spacing w:before="5"/>
        <w:rPr>
          <w:sz w:val="16"/>
        </w:rPr>
      </w:pPr>
    </w:p>
    <w:p w14:paraId="3F1F69E8" w14:textId="77777777" w:rsidR="00E223E0" w:rsidRDefault="00E223E0" w:rsidP="00E223E0">
      <w:pPr>
        <w:pStyle w:val="BodyText"/>
        <w:spacing w:line="276" w:lineRule="auto"/>
        <w:ind w:left="120"/>
        <w:rPr>
          <w:spacing w:val="40"/>
        </w:rPr>
      </w:pPr>
      <w:r>
        <w:t>A</w:t>
      </w:r>
      <w:r>
        <w:rPr>
          <w:spacing w:val="-2"/>
        </w:rPr>
        <w:t xml:space="preserve"> </w:t>
      </w:r>
      <w:r>
        <w:t>grading</w:t>
      </w:r>
      <w:r>
        <w:rPr>
          <w:spacing w:val="-3"/>
        </w:rPr>
        <w:t xml:space="preserve"> </w:t>
      </w:r>
      <w:r>
        <w:t>rubric,</w:t>
      </w:r>
      <w:r>
        <w:rPr>
          <w:spacing w:val="-2"/>
        </w:rPr>
        <w:t xml:space="preserve"> </w:t>
      </w:r>
      <w:r>
        <w:t>based</w:t>
      </w:r>
      <w:r>
        <w:rPr>
          <w:spacing w:val="-5"/>
        </w:rPr>
        <w:t xml:space="preserve"> </w:t>
      </w:r>
      <w:r>
        <w:t>on</w:t>
      </w:r>
      <w:r>
        <w:rPr>
          <w:spacing w:val="-5"/>
        </w:rPr>
        <w:t xml:space="preserve"> </w:t>
      </w:r>
      <w:r>
        <w:t>clerkship</w:t>
      </w:r>
      <w:r>
        <w:rPr>
          <w:spacing w:val="-5"/>
        </w:rPr>
        <w:t xml:space="preserve"> </w:t>
      </w:r>
      <w:r>
        <w:t>outcomes,</w:t>
      </w:r>
      <w:r>
        <w:rPr>
          <w:spacing w:val="-4"/>
        </w:rPr>
        <w:t xml:space="preserve"> </w:t>
      </w:r>
      <w:r>
        <w:t>will</w:t>
      </w:r>
      <w:r>
        <w:rPr>
          <w:spacing w:val="-2"/>
        </w:rPr>
        <w:t xml:space="preserve"> </w:t>
      </w:r>
      <w:r>
        <w:t>be</w:t>
      </w:r>
      <w:r>
        <w:rPr>
          <w:spacing w:val="-4"/>
        </w:rPr>
        <w:t xml:space="preserve"> </w:t>
      </w:r>
      <w:r>
        <w:t>completed</w:t>
      </w:r>
      <w:r>
        <w:rPr>
          <w:spacing w:val="-3"/>
        </w:rPr>
        <w:t xml:space="preserve"> </w:t>
      </w:r>
      <w:r>
        <w:t>by</w:t>
      </w:r>
      <w:r>
        <w:rPr>
          <w:spacing w:val="-3"/>
        </w:rPr>
        <w:t xml:space="preserve"> </w:t>
      </w:r>
      <w:r>
        <w:t>the</w:t>
      </w:r>
      <w:r>
        <w:rPr>
          <w:spacing w:val="-1"/>
        </w:rPr>
        <w:t xml:space="preserve"> </w:t>
      </w:r>
      <w:r>
        <w:t>senior</w:t>
      </w:r>
      <w:r>
        <w:rPr>
          <w:spacing w:val="-4"/>
        </w:rPr>
        <w:t xml:space="preserve"> </w:t>
      </w:r>
      <w:r>
        <w:t>resident</w:t>
      </w:r>
      <w:r>
        <w:rPr>
          <w:spacing w:val="-1"/>
        </w:rPr>
        <w:t xml:space="preserve"> </w:t>
      </w:r>
      <w:r>
        <w:t>and</w:t>
      </w:r>
      <w:r>
        <w:rPr>
          <w:spacing w:val="-3"/>
        </w:rPr>
        <w:t xml:space="preserve"> </w:t>
      </w:r>
      <w:r>
        <w:t>attendings who supervise the student.</w:t>
      </w:r>
      <w:r>
        <w:rPr>
          <w:spacing w:val="40"/>
        </w:rPr>
        <w:t xml:space="preserve"> </w:t>
      </w:r>
    </w:p>
    <w:p w14:paraId="21B02894" w14:textId="77777777" w:rsidR="00E223E0" w:rsidRDefault="00E223E0" w:rsidP="00E223E0">
      <w:pPr>
        <w:pStyle w:val="BodyText"/>
        <w:spacing w:line="276" w:lineRule="auto"/>
        <w:ind w:left="120"/>
        <w:rPr>
          <w:spacing w:val="40"/>
        </w:rPr>
      </w:pPr>
    </w:p>
    <w:p w14:paraId="4A98AE3D" w14:textId="332EB3B0" w:rsidR="00E223E0" w:rsidRDefault="00E223E0" w:rsidP="00E223E0">
      <w:pPr>
        <w:pStyle w:val="BodyText"/>
        <w:spacing w:line="276" w:lineRule="auto"/>
        <w:ind w:left="120"/>
      </w:pPr>
      <w:r>
        <w:t>The student will present student-directed clinical learning exercise to the team. The attending or senior resident will grade this exercise.</w:t>
      </w:r>
    </w:p>
    <w:p w14:paraId="5E61417C" w14:textId="77777777" w:rsidR="00E223E0" w:rsidRDefault="00E223E0" w:rsidP="00E223E0">
      <w:pPr>
        <w:pStyle w:val="BodyText"/>
        <w:spacing w:before="4"/>
        <w:rPr>
          <w:sz w:val="16"/>
        </w:rPr>
      </w:pPr>
    </w:p>
    <w:p w14:paraId="541A1E64" w14:textId="1720AA3A" w:rsidR="00E223E0" w:rsidRDefault="00E223E0" w:rsidP="00E223E0">
      <w:pPr>
        <w:pStyle w:val="BodyText"/>
        <w:spacing w:line="276" w:lineRule="auto"/>
        <w:ind w:left="120"/>
      </w:pPr>
      <w:r>
        <w:t>The</w:t>
      </w:r>
      <w:r>
        <w:rPr>
          <w:spacing w:val="-2"/>
        </w:rPr>
        <w:t xml:space="preserve"> </w:t>
      </w:r>
      <w:r>
        <w:t>student</w:t>
      </w:r>
      <w:r>
        <w:rPr>
          <w:spacing w:val="-5"/>
        </w:rPr>
        <w:t xml:space="preserve"> </w:t>
      </w:r>
      <w:r>
        <w:t>will</w:t>
      </w:r>
      <w:r>
        <w:rPr>
          <w:spacing w:val="-3"/>
        </w:rPr>
        <w:t xml:space="preserve"> </w:t>
      </w:r>
      <w:r>
        <w:t>present</w:t>
      </w:r>
      <w:r>
        <w:rPr>
          <w:spacing w:val="-5"/>
        </w:rPr>
        <w:t xml:space="preserve"> </w:t>
      </w:r>
      <w:r>
        <w:t>a</w:t>
      </w:r>
      <w:r>
        <w:rPr>
          <w:spacing w:val="-5"/>
        </w:rPr>
        <w:t xml:space="preserve"> </w:t>
      </w:r>
      <w:r>
        <w:t>student-directed</w:t>
      </w:r>
      <w:r>
        <w:rPr>
          <w:spacing w:val="-4"/>
        </w:rPr>
        <w:t xml:space="preserve"> </w:t>
      </w:r>
      <w:r>
        <w:t>analysis</w:t>
      </w:r>
      <w:r>
        <w:rPr>
          <w:spacing w:val="-3"/>
        </w:rPr>
        <w:t xml:space="preserve"> </w:t>
      </w:r>
      <w:r>
        <w:t>and</w:t>
      </w:r>
      <w:r>
        <w:rPr>
          <w:spacing w:val="-4"/>
        </w:rPr>
        <w:t xml:space="preserve"> </w:t>
      </w:r>
      <w:r>
        <w:t>improvement</w:t>
      </w:r>
      <w:r>
        <w:rPr>
          <w:spacing w:val="-5"/>
        </w:rPr>
        <w:t xml:space="preserve"> </w:t>
      </w:r>
      <w:r>
        <w:t>of</w:t>
      </w:r>
      <w:r>
        <w:rPr>
          <w:spacing w:val="-5"/>
        </w:rPr>
        <w:t xml:space="preserve"> </w:t>
      </w:r>
      <w:r>
        <w:t>a</w:t>
      </w:r>
      <w:r>
        <w:rPr>
          <w:spacing w:val="-3"/>
        </w:rPr>
        <w:t xml:space="preserve"> </w:t>
      </w:r>
      <w:r>
        <w:t>system</w:t>
      </w:r>
      <w:r>
        <w:rPr>
          <w:spacing w:val="-2"/>
        </w:rPr>
        <w:t xml:space="preserve"> </w:t>
      </w:r>
      <w:r>
        <w:t>problem</w:t>
      </w:r>
      <w:r>
        <w:rPr>
          <w:spacing w:val="-2"/>
        </w:rPr>
        <w:t xml:space="preserve"> </w:t>
      </w:r>
      <w:r>
        <w:t>to</w:t>
      </w:r>
      <w:r>
        <w:rPr>
          <w:spacing w:val="-2"/>
        </w:rPr>
        <w:t xml:space="preserve"> </w:t>
      </w:r>
      <w:r>
        <w:t>the clerkship director and will receive feedback</w:t>
      </w:r>
      <w:r>
        <w:t xml:space="preserve"> (</w:t>
      </w:r>
      <w:r>
        <w:t>grade) on this exercise.</w:t>
      </w:r>
    </w:p>
    <w:p w14:paraId="090CD532" w14:textId="77777777" w:rsidR="00E223E0" w:rsidRDefault="00E223E0" w:rsidP="00E223E0">
      <w:pPr>
        <w:spacing w:line="276" w:lineRule="auto"/>
        <w:sectPr w:rsidR="00E223E0">
          <w:pgSz w:w="12240" w:h="15840"/>
          <w:pgMar w:top="1400" w:right="1380" w:bottom="280" w:left="1320" w:header="720" w:footer="720" w:gutter="0"/>
          <w:cols w:space="720"/>
        </w:sectPr>
      </w:pPr>
    </w:p>
    <w:p w14:paraId="4C5BA419" w14:textId="77777777" w:rsidR="00E223E0" w:rsidRDefault="00E223E0" w:rsidP="00E223E0">
      <w:pPr>
        <w:pStyle w:val="BodyText"/>
        <w:spacing w:before="39"/>
        <w:ind w:left="120"/>
      </w:pPr>
      <w:r>
        <w:rPr>
          <w:u w:val="single"/>
        </w:rPr>
        <w:lastRenderedPageBreak/>
        <w:t>Clinical</w:t>
      </w:r>
      <w:r>
        <w:rPr>
          <w:spacing w:val="-8"/>
          <w:u w:val="single"/>
        </w:rPr>
        <w:t xml:space="preserve"> </w:t>
      </w:r>
      <w:r>
        <w:rPr>
          <w:u w:val="single"/>
        </w:rPr>
        <w:t>Care/Clinical</w:t>
      </w:r>
      <w:r>
        <w:rPr>
          <w:spacing w:val="-8"/>
          <w:u w:val="single"/>
        </w:rPr>
        <w:t xml:space="preserve"> </w:t>
      </w:r>
      <w:r>
        <w:rPr>
          <w:spacing w:val="-2"/>
          <w:u w:val="single"/>
        </w:rPr>
        <w:t>Efficiency</w:t>
      </w:r>
    </w:p>
    <w:p w14:paraId="72B3311D" w14:textId="77777777" w:rsidR="00E223E0" w:rsidRDefault="00E223E0" w:rsidP="00E223E0">
      <w:pPr>
        <w:pStyle w:val="BodyText"/>
        <w:spacing w:before="1"/>
        <w:rPr>
          <w:sz w:val="15"/>
        </w:rPr>
      </w:pPr>
    </w:p>
    <w:p w14:paraId="5F70242A" w14:textId="77777777" w:rsidR="00E223E0" w:rsidRDefault="00E223E0" w:rsidP="00E223E0">
      <w:pPr>
        <w:pStyle w:val="BodyText"/>
        <w:spacing w:before="56" w:line="276" w:lineRule="auto"/>
        <w:ind w:left="119" w:right="100"/>
      </w:pPr>
      <w:r>
        <w:t>The</w:t>
      </w:r>
      <w:r>
        <w:rPr>
          <w:spacing w:val="-1"/>
        </w:rPr>
        <w:t xml:space="preserve"> </w:t>
      </w:r>
      <w:r>
        <w:t>AI</w:t>
      </w:r>
      <w:r>
        <w:rPr>
          <w:spacing w:val="-2"/>
        </w:rPr>
        <w:t xml:space="preserve"> </w:t>
      </w:r>
      <w:r>
        <w:t>clerkship</w:t>
      </w:r>
      <w:r>
        <w:rPr>
          <w:spacing w:val="-3"/>
        </w:rPr>
        <w:t xml:space="preserve"> </w:t>
      </w:r>
      <w:r>
        <w:t>is</w:t>
      </w:r>
      <w:r>
        <w:rPr>
          <w:spacing w:val="-2"/>
        </w:rPr>
        <w:t xml:space="preserve"> </w:t>
      </w:r>
      <w:r>
        <w:t>designed</w:t>
      </w:r>
      <w:r>
        <w:rPr>
          <w:spacing w:val="-5"/>
        </w:rPr>
        <w:t xml:space="preserve"> </w:t>
      </w:r>
      <w:r>
        <w:t>to</w:t>
      </w:r>
      <w:r>
        <w:rPr>
          <w:spacing w:val="-1"/>
        </w:rPr>
        <w:t xml:space="preserve"> </w:t>
      </w:r>
      <w:r>
        <w:t>improve</w:t>
      </w:r>
      <w:r>
        <w:rPr>
          <w:spacing w:val="-1"/>
        </w:rPr>
        <w:t xml:space="preserve"> </w:t>
      </w:r>
      <w:r>
        <w:t>the</w:t>
      </w:r>
      <w:r>
        <w:rPr>
          <w:spacing w:val="-1"/>
        </w:rPr>
        <w:t xml:space="preserve"> </w:t>
      </w:r>
      <w:r>
        <w:t>quality</w:t>
      </w:r>
      <w:r>
        <w:rPr>
          <w:spacing w:val="-3"/>
        </w:rPr>
        <w:t xml:space="preserve"> </w:t>
      </w:r>
      <w:r>
        <w:t>of</w:t>
      </w:r>
      <w:r>
        <w:rPr>
          <w:spacing w:val="-4"/>
        </w:rPr>
        <w:t xml:space="preserve"> </w:t>
      </w:r>
      <w:r>
        <w:t>care</w:t>
      </w:r>
      <w:r>
        <w:rPr>
          <w:spacing w:val="-1"/>
        </w:rPr>
        <w:t xml:space="preserve"> </w:t>
      </w:r>
      <w:r>
        <w:t>of</w:t>
      </w:r>
      <w:r>
        <w:rPr>
          <w:spacing w:val="-4"/>
        </w:rPr>
        <w:t xml:space="preserve"> </w:t>
      </w:r>
      <w:r>
        <w:t>patients</w:t>
      </w:r>
      <w:r>
        <w:rPr>
          <w:spacing w:val="-2"/>
        </w:rPr>
        <w:t xml:space="preserve"> </w:t>
      </w:r>
      <w:r>
        <w:t>served</w:t>
      </w:r>
      <w:r>
        <w:rPr>
          <w:spacing w:val="-4"/>
        </w:rPr>
        <w:t xml:space="preserve"> </w:t>
      </w:r>
      <w:r>
        <w:t>by</w:t>
      </w:r>
      <w:r>
        <w:rPr>
          <w:spacing w:val="-1"/>
        </w:rPr>
        <w:t xml:space="preserve"> </w:t>
      </w:r>
      <w:r>
        <w:t>the</w:t>
      </w:r>
      <w:r>
        <w:rPr>
          <w:spacing w:val="-1"/>
        </w:rPr>
        <w:t xml:space="preserve"> </w:t>
      </w:r>
      <w:r>
        <w:t>neurology</w:t>
      </w:r>
      <w:r>
        <w:rPr>
          <w:spacing w:val="-3"/>
        </w:rPr>
        <w:t xml:space="preserve"> </w:t>
      </w:r>
      <w:r>
        <w:t>inpatient team. The</w:t>
      </w:r>
      <w:r>
        <w:rPr>
          <w:spacing w:val="-1"/>
        </w:rPr>
        <w:t xml:space="preserve"> </w:t>
      </w:r>
      <w:r>
        <w:t>student’s</w:t>
      </w:r>
      <w:r>
        <w:rPr>
          <w:spacing w:val="-1"/>
        </w:rPr>
        <w:t xml:space="preserve"> </w:t>
      </w:r>
      <w:r>
        <w:t>efforts</w:t>
      </w:r>
      <w:r>
        <w:rPr>
          <w:spacing w:val="-1"/>
        </w:rPr>
        <w:t xml:space="preserve"> </w:t>
      </w:r>
      <w:r>
        <w:t>provide additional</w:t>
      </w:r>
      <w:r>
        <w:rPr>
          <w:spacing w:val="-2"/>
        </w:rPr>
        <w:t xml:space="preserve"> </w:t>
      </w:r>
      <w:r>
        <w:t>history and physical examination</w:t>
      </w:r>
      <w:r>
        <w:rPr>
          <w:spacing w:val="-2"/>
        </w:rPr>
        <w:t xml:space="preserve"> </w:t>
      </w:r>
      <w:r>
        <w:t>contact,</w:t>
      </w:r>
      <w:r>
        <w:rPr>
          <w:spacing w:val="-1"/>
        </w:rPr>
        <w:t xml:space="preserve"> </w:t>
      </w:r>
      <w:r>
        <w:t xml:space="preserve">more in-depth reading on complex cases, and the team’s availability to handle multiple tasks simultaneously. These advantages are offset by the time spent by residents and faculty teaching the AI student. </w:t>
      </w:r>
      <w:proofErr w:type="gramStart"/>
      <w:r>
        <w:t>Overall</w:t>
      </w:r>
      <w:proofErr w:type="gramEnd"/>
      <w:r>
        <w:t xml:space="preserve"> our goal is to “break even” in terms of the clinical efficiency of the team.</w:t>
      </w:r>
      <w:r>
        <w:rPr>
          <w:spacing w:val="80"/>
        </w:rPr>
        <w:t xml:space="preserve"> </w:t>
      </w:r>
      <w:r>
        <w:t>Consequently, there are no resident staffing adjustments made based on the presence or absence of an AI.</w:t>
      </w:r>
    </w:p>
    <w:p w14:paraId="50EB3E4A" w14:textId="77777777" w:rsidR="009B5A8C" w:rsidRDefault="009B5A8C"/>
    <w:sectPr w:rsidR="009B5A8C">
      <w:pgSz w:w="12240" w:h="15840"/>
      <w:pgMar w:top="140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762AD"/>
    <w:multiLevelType w:val="hybridMultilevel"/>
    <w:tmpl w:val="A03E1980"/>
    <w:lvl w:ilvl="0" w:tplc="AE9E620C">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CC88F1F2">
      <w:numFmt w:val="bullet"/>
      <w:lvlText w:val="•"/>
      <w:lvlJc w:val="left"/>
      <w:pPr>
        <w:ind w:left="1710" w:hanging="361"/>
      </w:pPr>
      <w:rPr>
        <w:rFonts w:hint="default"/>
        <w:lang w:val="en-US" w:eastAsia="en-US" w:bidi="ar-SA"/>
      </w:rPr>
    </w:lvl>
    <w:lvl w:ilvl="2" w:tplc="5FEEB6A6">
      <w:numFmt w:val="bullet"/>
      <w:lvlText w:val="•"/>
      <w:lvlJc w:val="left"/>
      <w:pPr>
        <w:ind w:left="2580" w:hanging="361"/>
      </w:pPr>
      <w:rPr>
        <w:rFonts w:hint="default"/>
        <w:lang w:val="en-US" w:eastAsia="en-US" w:bidi="ar-SA"/>
      </w:rPr>
    </w:lvl>
    <w:lvl w:ilvl="3" w:tplc="7C9E518E">
      <w:numFmt w:val="bullet"/>
      <w:lvlText w:val="•"/>
      <w:lvlJc w:val="left"/>
      <w:pPr>
        <w:ind w:left="3450" w:hanging="361"/>
      </w:pPr>
      <w:rPr>
        <w:rFonts w:hint="default"/>
        <w:lang w:val="en-US" w:eastAsia="en-US" w:bidi="ar-SA"/>
      </w:rPr>
    </w:lvl>
    <w:lvl w:ilvl="4" w:tplc="304A0FD4">
      <w:numFmt w:val="bullet"/>
      <w:lvlText w:val="•"/>
      <w:lvlJc w:val="left"/>
      <w:pPr>
        <w:ind w:left="4320" w:hanging="361"/>
      </w:pPr>
      <w:rPr>
        <w:rFonts w:hint="default"/>
        <w:lang w:val="en-US" w:eastAsia="en-US" w:bidi="ar-SA"/>
      </w:rPr>
    </w:lvl>
    <w:lvl w:ilvl="5" w:tplc="93163BB4">
      <w:numFmt w:val="bullet"/>
      <w:lvlText w:val="•"/>
      <w:lvlJc w:val="left"/>
      <w:pPr>
        <w:ind w:left="5190" w:hanging="361"/>
      </w:pPr>
      <w:rPr>
        <w:rFonts w:hint="default"/>
        <w:lang w:val="en-US" w:eastAsia="en-US" w:bidi="ar-SA"/>
      </w:rPr>
    </w:lvl>
    <w:lvl w:ilvl="6" w:tplc="D5B29F8E">
      <w:numFmt w:val="bullet"/>
      <w:lvlText w:val="•"/>
      <w:lvlJc w:val="left"/>
      <w:pPr>
        <w:ind w:left="6060" w:hanging="361"/>
      </w:pPr>
      <w:rPr>
        <w:rFonts w:hint="default"/>
        <w:lang w:val="en-US" w:eastAsia="en-US" w:bidi="ar-SA"/>
      </w:rPr>
    </w:lvl>
    <w:lvl w:ilvl="7" w:tplc="7D4C3E9A">
      <w:numFmt w:val="bullet"/>
      <w:lvlText w:val="•"/>
      <w:lvlJc w:val="left"/>
      <w:pPr>
        <w:ind w:left="6930" w:hanging="361"/>
      </w:pPr>
      <w:rPr>
        <w:rFonts w:hint="default"/>
        <w:lang w:val="en-US" w:eastAsia="en-US" w:bidi="ar-SA"/>
      </w:rPr>
    </w:lvl>
    <w:lvl w:ilvl="8" w:tplc="091E0B2E">
      <w:numFmt w:val="bullet"/>
      <w:lvlText w:val="•"/>
      <w:lvlJc w:val="left"/>
      <w:pPr>
        <w:ind w:left="7800" w:hanging="361"/>
      </w:pPr>
      <w:rPr>
        <w:rFonts w:hint="default"/>
        <w:lang w:val="en-US" w:eastAsia="en-US" w:bidi="ar-SA"/>
      </w:rPr>
    </w:lvl>
  </w:abstractNum>
  <w:num w:numId="1" w16cid:durableId="121504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E0"/>
    <w:rsid w:val="009B5A8C"/>
    <w:rsid w:val="00E2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49C8"/>
  <w15:chartTrackingRefBased/>
  <w15:docId w15:val="{BA413235-5953-4323-8EB8-B92B70BF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E0"/>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23E0"/>
  </w:style>
  <w:style w:type="character" w:customStyle="1" w:styleId="BodyTextChar">
    <w:name w:val="Body Text Char"/>
    <w:basedOn w:val="DefaultParagraphFont"/>
    <w:link w:val="BodyText"/>
    <w:uiPriority w:val="1"/>
    <w:rsid w:val="00E223E0"/>
    <w:rPr>
      <w:rFonts w:ascii="Calibri" w:eastAsia="Calibri" w:hAnsi="Calibri" w:cs="Calibri"/>
      <w:kern w:val="0"/>
      <w14:ligatures w14:val="none"/>
    </w:rPr>
  </w:style>
  <w:style w:type="paragraph" w:styleId="Title">
    <w:name w:val="Title"/>
    <w:basedOn w:val="Normal"/>
    <w:link w:val="TitleChar"/>
    <w:uiPriority w:val="10"/>
    <w:qFormat/>
    <w:rsid w:val="00E223E0"/>
    <w:pPr>
      <w:spacing w:before="20"/>
      <w:ind w:left="4101" w:right="2872" w:hanging="1169"/>
    </w:pPr>
    <w:rPr>
      <w:b/>
      <w:bCs/>
      <w:sz w:val="32"/>
      <w:szCs w:val="32"/>
    </w:rPr>
  </w:style>
  <w:style w:type="character" w:customStyle="1" w:styleId="TitleChar">
    <w:name w:val="Title Char"/>
    <w:basedOn w:val="DefaultParagraphFont"/>
    <w:link w:val="Title"/>
    <w:uiPriority w:val="10"/>
    <w:rsid w:val="00E223E0"/>
    <w:rPr>
      <w:rFonts w:ascii="Calibri" w:eastAsia="Calibri" w:hAnsi="Calibri" w:cs="Calibri"/>
      <w:b/>
      <w:bCs/>
      <w:kern w:val="0"/>
      <w:sz w:val="32"/>
      <w:szCs w:val="32"/>
      <w14:ligatures w14:val="none"/>
    </w:rPr>
  </w:style>
  <w:style w:type="paragraph" w:styleId="ListParagraph">
    <w:name w:val="List Paragraph"/>
    <w:basedOn w:val="Normal"/>
    <w:uiPriority w:val="1"/>
    <w:qFormat/>
    <w:rsid w:val="00E223E0"/>
    <w:pPr>
      <w:spacing w:before="41"/>
      <w:ind w:left="838" w:hanging="3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LaPorta, Joseph (laportjh)</dc:creator>
  <cp:keywords/>
  <dc:description/>
  <cp:lastModifiedBy>LaPorta, Joseph (laportjh)</cp:lastModifiedBy>
  <cp:revision>1</cp:revision>
  <dcterms:created xsi:type="dcterms:W3CDTF">2024-03-27T21:04:00Z</dcterms:created>
  <dcterms:modified xsi:type="dcterms:W3CDTF">2024-03-27T21:09:00Z</dcterms:modified>
</cp:coreProperties>
</file>