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6D9CB" w14:textId="77777777" w:rsidR="00B4755B" w:rsidRPr="004F73D5" w:rsidRDefault="00B4755B" w:rsidP="002A5012">
      <w:pPr>
        <w:jc w:val="center"/>
        <w:rPr>
          <w:rFonts w:ascii="Arial" w:hAnsi="Arial" w:cs="Arial"/>
          <w:b/>
        </w:rPr>
      </w:pPr>
      <w:bookmarkStart w:id="0" w:name="_GoBack"/>
      <w:r w:rsidRPr="004F73D5">
        <w:rPr>
          <w:rFonts w:ascii="Arial" w:hAnsi="Arial" w:cs="Arial"/>
          <w:b/>
        </w:rPr>
        <w:t xml:space="preserve">Hepatic Lipid Profile Improvement after Murine Sleeve </w:t>
      </w:r>
      <w:proofErr w:type="spellStart"/>
      <w:r w:rsidRPr="004F73D5">
        <w:rPr>
          <w:rFonts w:ascii="Arial" w:hAnsi="Arial" w:cs="Arial"/>
          <w:b/>
        </w:rPr>
        <w:t>Gastrectomy</w:t>
      </w:r>
      <w:proofErr w:type="spellEnd"/>
      <w:r w:rsidRPr="004F73D5">
        <w:rPr>
          <w:rFonts w:ascii="Arial" w:hAnsi="Arial" w:cs="Arial"/>
          <w:b/>
        </w:rPr>
        <w:t>: The Role of Bile Acid Signaling.</w:t>
      </w:r>
    </w:p>
    <w:p w14:paraId="071DFD11" w14:textId="77777777" w:rsidR="00B4755B" w:rsidRPr="004F73D5" w:rsidRDefault="00B4755B" w:rsidP="002A5012">
      <w:pPr>
        <w:jc w:val="center"/>
        <w:rPr>
          <w:rFonts w:ascii="Arial" w:hAnsi="Arial" w:cs="Arial"/>
        </w:rPr>
      </w:pPr>
    </w:p>
    <w:p w14:paraId="31A331BA" w14:textId="4A0A849E" w:rsidR="00B4755B" w:rsidRPr="004F73D5" w:rsidRDefault="00B4755B" w:rsidP="002A5012">
      <w:pPr>
        <w:jc w:val="center"/>
        <w:rPr>
          <w:rFonts w:ascii="Arial" w:hAnsi="Arial" w:cs="Arial"/>
        </w:rPr>
      </w:pPr>
      <w:r w:rsidRPr="002A5012">
        <w:rPr>
          <w:rFonts w:ascii="Arial" w:hAnsi="Arial" w:cs="Arial"/>
          <w:b/>
          <w:color w:val="0070C0"/>
          <w:u w:val="single"/>
        </w:rPr>
        <w:t xml:space="preserve">Mason </w:t>
      </w:r>
      <w:proofErr w:type="spellStart"/>
      <w:r w:rsidRPr="002A5012">
        <w:rPr>
          <w:rFonts w:ascii="Arial" w:hAnsi="Arial" w:cs="Arial"/>
          <w:b/>
          <w:color w:val="0070C0"/>
          <w:u w:val="single"/>
        </w:rPr>
        <w:t>Nistel</w:t>
      </w:r>
      <w:proofErr w:type="spellEnd"/>
      <w:r w:rsidRPr="004F73D5">
        <w:rPr>
          <w:rFonts w:ascii="Arial" w:hAnsi="Arial" w:cs="Arial"/>
        </w:rPr>
        <w:t xml:space="preserve">, Rosa Salazar-Gonzalez Ph.D., </w:t>
      </w:r>
      <w:proofErr w:type="spellStart"/>
      <w:r w:rsidRPr="004F73D5">
        <w:rPr>
          <w:rFonts w:ascii="Arial" w:hAnsi="Arial" w:cs="Arial"/>
        </w:rPr>
        <w:t>Andriy</w:t>
      </w:r>
      <w:proofErr w:type="spellEnd"/>
      <w:r w:rsidRPr="004F73D5">
        <w:rPr>
          <w:rFonts w:ascii="Arial" w:hAnsi="Arial" w:cs="Arial"/>
        </w:rPr>
        <w:t xml:space="preserve"> </w:t>
      </w:r>
      <w:proofErr w:type="spellStart"/>
      <w:r w:rsidRPr="004F73D5">
        <w:rPr>
          <w:rFonts w:ascii="Arial" w:hAnsi="Arial" w:cs="Arial"/>
        </w:rPr>
        <w:t>Myronovych</w:t>
      </w:r>
      <w:proofErr w:type="spellEnd"/>
      <w:r w:rsidRPr="004F73D5">
        <w:rPr>
          <w:rFonts w:ascii="Arial" w:hAnsi="Arial" w:cs="Arial"/>
        </w:rPr>
        <w:t xml:space="preserve"> M.D. </w:t>
      </w:r>
      <w:proofErr w:type="spellStart"/>
      <w:r w:rsidRPr="004F73D5">
        <w:rPr>
          <w:rFonts w:ascii="Arial" w:hAnsi="Arial" w:cs="Arial"/>
        </w:rPr>
        <w:t>Ph.D</w:t>
      </w:r>
      <w:proofErr w:type="spellEnd"/>
      <w:proofErr w:type="gramStart"/>
      <w:r w:rsidRPr="004F73D5">
        <w:rPr>
          <w:rFonts w:ascii="Arial" w:hAnsi="Arial" w:cs="Arial"/>
        </w:rPr>
        <w:t xml:space="preserve">, </w:t>
      </w:r>
      <w:r w:rsidR="004B54E6">
        <w:rPr>
          <w:rFonts w:ascii="Arial" w:hAnsi="Arial" w:cs="Arial"/>
        </w:rPr>
        <w:t xml:space="preserve"> </w:t>
      </w:r>
      <w:r w:rsidRPr="004F73D5">
        <w:rPr>
          <w:rFonts w:ascii="Arial" w:hAnsi="Arial" w:cs="Arial"/>
        </w:rPr>
        <w:t>Rohit</w:t>
      </w:r>
      <w:proofErr w:type="gramEnd"/>
      <w:r w:rsidRPr="004F73D5">
        <w:rPr>
          <w:rFonts w:ascii="Arial" w:hAnsi="Arial" w:cs="Arial"/>
        </w:rPr>
        <w:t xml:space="preserve"> Kohli M.D.</w:t>
      </w:r>
      <w:r w:rsidR="004F73D5" w:rsidRPr="004F73D5">
        <w:rPr>
          <w:rFonts w:ascii="Arial" w:hAnsi="Arial" w:cs="Arial"/>
        </w:rPr>
        <w:t>, Cincinnati Children’s Hospital Medical Center Division of Pediatric Gastroenterology, Hepatology and Nutrition</w:t>
      </w:r>
    </w:p>
    <w:bookmarkEnd w:id="0"/>
    <w:p w14:paraId="5CB780A3" w14:textId="77777777" w:rsidR="00B4755B" w:rsidRPr="004F73D5" w:rsidRDefault="00B4755B" w:rsidP="004F73D5">
      <w:pPr>
        <w:rPr>
          <w:rFonts w:ascii="Arial" w:hAnsi="Arial" w:cs="Arial"/>
        </w:rPr>
      </w:pPr>
    </w:p>
    <w:p w14:paraId="4A51C0BC" w14:textId="77777777" w:rsidR="00B4755B" w:rsidRPr="004F73D5" w:rsidRDefault="00B4755B" w:rsidP="004F73D5">
      <w:pPr>
        <w:rPr>
          <w:rFonts w:ascii="Arial" w:hAnsi="Arial" w:cs="Arial"/>
        </w:rPr>
      </w:pPr>
      <w:r w:rsidRPr="004F73D5">
        <w:rPr>
          <w:rFonts w:ascii="Arial" w:hAnsi="Arial" w:cs="Arial"/>
        </w:rPr>
        <w:t xml:space="preserve">Vertical Sleeve </w:t>
      </w:r>
      <w:proofErr w:type="spellStart"/>
      <w:r w:rsidRPr="004F73D5">
        <w:rPr>
          <w:rFonts w:ascii="Arial" w:hAnsi="Arial" w:cs="Arial"/>
        </w:rPr>
        <w:t>Gastrectomy</w:t>
      </w:r>
      <w:proofErr w:type="spellEnd"/>
      <w:r w:rsidRPr="004F73D5">
        <w:rPr>
          <w:rFonts w:ascii="Arial" w:hAnsi="Arial" w:cs="Arial"/>
        </w:rPr>
        <w:t xml:space="preserve"> (VSG) leads to metabolic improvements prior to, and beyond those that result from weight loss. We have shown previously that VSG increases serum bile acid concentration which feeds back negatively through the FXR-SHP pathway to down regulate </w:t>
      </w:r>
      <w:proofErr w:type="spellStart"/>
      <w:r w:rsidRPr="004F73D5">
        <w:rPr>
          <w:rFonts w:ascii="Arial" w:hAnsi="Arial" w:cs="Arial"/>
        </w:rPr>
        <w:t>lipogenesis</w:t>
      </w:r>
      <w:proofErr w:type="spellEnd"/>
      <w:r w:rsidRPr="004F73D5">
        <w:rPr>
          <w:rFonts w:ascii="Arial" w:hAnsi="Arial" w:cs="Arial"/>
        </w:rPr>
        <w:t xml:space="preserve"> and bile acid synthesis genes. </w:t>
      </w:r>
    </w:p>
    <w:p w14:paraId="3D5BC40A" w14:textId="77777777" w:rsidR="00B4755B" w:rsidRPr="004F73D5" w:rsidRDefault="00B4755B" w:rsidP="004F73D5">
      <w:pPr>
        <w:rPr>
          <w:rFonts w:ascii="Arial" w:hAnsi="Arial" w:cs="Arial"/>
        </w:rPr>
      </w:pPr>
    </w:p>
    <w:p w14:paraId="047C8203" w14:textId="77777777" w:rsidR="00B4755B" w:rsidRPr="00C22D2C" w:rsidRDefault="00B4755B" w:rsidP="004F73D5">
      <w:pPr>
        <w:rPr>
          <w:rFonts w:ascii="Arial" w:hAnsi="Arial" w:cs="Arial"/>
          <w:b/>
        </w:rPr>
      </w:pPr>
      <w:r w:rsidRPr="00C22D2C">
        <w:rPr>
          <w:rFonts w:ascii="Arial" w:hAnsi="Arial" w:cs="Arial"/>
          <w:b/>
        </w:rPr>
        <w:t>Aims/hypotheses</w:t>
      </w:r>
    </w:p>
    <w:p w14:paraId="3794606B" w14:textId="77777777" w:rsidR="00B4755B" w:rsidRPr="004F73D5" w:rsidRDefault="00B4755B" w:rsidP="004F73D5">
      <w:pPr>
        <w:rPr>
          <w:rFonts w:ascii="Arial" w:hAnsi="Arial" w:cs="Arial"/>
        </w:rPr>
      </w:pPr>
      <w:r w:rsidRPr="004F73D5">
        <w:rPr>
          <w:rFonts w:ascii="Arial" w:hAnsi="Arial" w:cs="Arial"/>
        </w:rPr>
        <w:t xml:space="preserve">We considered whether short heterodimer partner (SHP) is necessary for the improvement of hepatic </w:t>
      </w:r>
      <w:proofErr w:type="spellStart"/>
      <w:r w:rsidRPr="004F73D5">
        <w:rPr>
          <w:rFonts w:ascii="Arial" w:hAnsi="Arial" w:cs="Arial"/>
        </w:rPr>
        <w:t>steatosis</w:t>
      </w:r>
      <w:proofErr w:type="spellEnd"/>
      <w:r w:rsidRPr="004F73D5">
        <w:rPr>
          <w:rFonts w:ascii="Arial" w:hAnsi="Arial" w:cs="Arial"/>
        </w:rPr>
        <w:t xml:space="preserve"> seen in mice following VSG surgery. In order to investigate the role of SHP we looked at the effects of VSG on hepatic </w:t>
      </w:r>
      <w:proofErr w:type="spellStart"/>
      <w:r w:rsidRPr="004F73D5">
        <w:rPr>
          <w:rFonts w:ascii="Arial" w:hAnsi="Arial" w:cs="Arial"/>
        </w:rPr>
        <w:t>steatosis</w:t>
      </w:r>
      <w:proofErr w:type="spellEnd"/>
      <w:r w:rsidRPr="004F73D5">
        <w:rPr>
          <w:rFonts w:ascii="Arial" w:hAnsi="Arial" w:cs="Arial"/>
        </w:rPr>
        <w:t xml:space="preserve">, bile acid synthesis and transport genes, and bile acid metabolism in whole-body SHP-knock out mice. We also ruled out biliary obstruction or liver damage caused by VSG. </w:t>
      </w:r>
    </w:p>
    <w:p w14:paraId="5243AC9B" w14:textId="77777777" w:rsidR="00B4755B" w:rsidRPr="004F73D5" w:rsidRDefault="00B4755B" w:rsidP="004F73D5">
      <w:pPr>
        <w:rPr>
          <w:rFonts w:ascii="Arial" w:hAnsi="Arial" w:cs="Arial"/>
        </w:rPr>
      </w:pPr>
    </w:p>
    <w:p w14:paraId="094197F2" w14:textId="77777777" w:rsidR="00B4755B" w:rsidRPr="00C22D2C" w:rsidRDefault="00B4755B" w:rsidP="004F73D5">
      <w:pPr>
        <w:rPr>
          <w:rFonts w:ascii="Arial" w:hAnsi="Arial" w:cs="Arial"/>
          <w:b/>
        </w:rPr>
      </w:pPr>
      <w:r w:rsidRPr="00C22D2C">
        <w:rPr>
          <w:rFonts w:ascii="Arial" w:hAnsi="Arial" w:cs="Arial"/>
          <w:b/>
        </w:rPr>
        <w:t>Methods</w:t>
      </w:r>
    </w:p>
    <w:p w14:paraId="346EC607" w14:textId="683B8C4F" w:rsidR="00B4755B" w:rsidRPr="004F73D5" w:rsidRDefault="00B4755B" w:rsidP="004F73D5">
      <w:pPr>
        <w:rPr>
          <w:rFonts w:ascii="Arial" w:hAnsi="Arial" w:cs="Arial"/>
        </w:rPr>
      </w:pPr>
      <w:r w:rsidRPr="004F73D5">
        <w:rPr>
          <w:rFonts w:ascii="Arial" w:hAnsi="Arial" w:cs="Arial"/>
        </w:rPr>
        <w:t xml:space="preserve">SHP-KO mice and their WT littermate controls were placed on high-fat </w:t>
      </w:r>
      <w:proofErr w:type="gramStart"/>
      <w:r w:rsidRPr="004F73D5">
        <w:rPr>
          <w:rFonts w:ascii="Arial" w:hAnsi="Arial" w:cs="Arial"/>
        </w:rPr>
        <w:t>diet  (</w:t>
      </w:r>
      <w:proofErr w:type="gramEnd"/>
      <w:r w:rsidRPr="004F73D5">
        <w:rPr>
          <w:rFonts w:ascii="Arial" w:hAnsi="Arial" w:cs="Arial"/>
        </w:rPr>
        <w:t xml:space="preserve">60% fat) until reaching an average of more than 30 grams the cut-off for obesity in mice. They then underwent either VSG or sham surgery. Post-surgery, </w:t>
      </w:r>
      <w:r w:rsidR="0042691F" w:rsidRPr="004F73D5">
        <w:rPr>
          <w:rFonts w:ascii="Arial" w:hAnsi="Arial" w:cs="Arial"/>
        </w:rPr>
        <w:t xml:space="preserve">weight was measured and </w:t>
      </w:r>
      <w:r w:rsidRPr="004F73D5">
        <w:rPr>
          <w:rFonts w:ascii="Arial" w:hAnsi="Arial" w:cs="Arial"/>
        </w:rPr>
        <w:t>blood samples were collected every 2 weeks</w:t>
      </w:r>
      <w:r w:rsidR="00862F80" w:rsidRPr="004F73D5">
        <w:rPr>
          <w:rFonts w:ascii="Arial" w:hAnsi="Arial" w:cs="Arial"/>
        </w:rPr>
        <w:t>. A</w:t>
      </w:r>
      <w:r w:rsidR="00D820AB" w:rsidRPr="004F73D5">
        <w:rPr>
          <w:rFonts w:ascii="Arial" w:hAnsi="Arial" w:cs="Arial"/>
        </w:rPr>
        <w:t>t sacrifice</w:t>
      </w:r>
      <w:r w:rsidR="00862F80" w:rsidRPr="004F73D5">
        <w:rPr>
          <w:rFonts w:ascii="Arial" w:hAnsi="Arial" w:cs="Arial"/>
        </w:rPr>
        <w:t xml:space="preserve">, </w:t>
      </w:r>
      <w:r w:rsidR="00D820AB" w:rsidRPr="004F73D5">
        <w:rPr>
          <w:rFonts w:ascii="Arial" w:hAnsi="Arial" w:cs="Arial"/>
        </w:rPr>
        <w:t>60 days post-surgery</w:t>
      </w:r>
      <w:r w:rsidR="00862F80" w:rsidRPr="004F73D5">
        <w:rPr>
          <w:rFonts w:ascii="Arial" w:hAnsi="Arial" w:cs="Arial"/>
        </w:rPr>
        <w:t>, liver and serum samples were collected</w:t>
      </w:r>
      <w:r w:rsidRPr="004F73D5">
        <w:rPr>
          <w:rFonts w:ascii="Arial" w:hAnsi="Arial" w:cs="Arial"/>
        </w:rPr>
        <w:t xml:space="preserve"> for </w:t>
      </w:r>
      <w:proofErr w:type="spellStart"/>
      <w:r w:rsidR="0042691F" w:rsidRPr="004F73D5">
        <w:rPr>
          <w:rFonts w:ascii="Arial" w:hAnsi="Arial" w:cs="Arial"/>
        </w:rPr>
        <w:t>qPCR</w:t>
      </w:r>
      <w:proofErr w:type="spellEnd"/>
      <w:r w:rsidR="0042691F" w:rsidRPr="004F73D5">
        <w:rPr>
          <w:rFonts w:ascii="Arial" w:hAnsi="Arial" w:cs="Arial"/>
        </w:rPr>
        <w:t xml:space="preserve">, liver/serum triglyceride and cholesterol, bile acid, and bilirubin and ALT assays. All assays were run with commercially available kits. </w:t>
      </w:r>
    </w:p>
    <w:p w14:paraId="18AFCD57" w14:textId="77777777" w:rsidR="00B4755B" w:rsidRPr="004F73D5" w:rsidRDefault="00B4755B" w:rsidP="004F73D5">
      <w:pPr>
        <w:rPr>
          <w:rFonts w:ascii="Arial" w:hAnsi="Arial" w:cs="Arial"/>
        </w:rPr>
      </w:pPr>
    </w:p>
    <w:p w14:paraId="2B65516E" w14:textId="77777777" w:rsidR="00B4755B" w:rsidRPr="00C22D2C" w:rsidRDefault="00B4755B" w:rsidP="004F73D5">
      <w:pPr>
        <w:rPr>
          <w:rFonts w:ascii="Arial" w:hAnsi="Arial" w:cs="Arial"/>
          <w:b/>
        </w:rPr>
      </w:pPr>
      <w:r w:rsidRPr="00C22D2C">
        <w:rPr>
          <w:rFonts w:ascii="Arial" w:hAnsi="Arial" w:cs="Arial"/>
          <w:b/>
        </w:rPr>
        <w:t>Results</w:t>
      </w:r>
    </w:p>
    <w:p w14:paraId="68F1C618" w14:textId="0A063DF9" w:rsidR="0042691F" w:rsidRPr="004F73D5" w:rsidRDefault="0042691F" w:rsidP="004F73D5">
      <w:pPr>
        <w:rPr>
          <w:rFonts w:ascii="Arial" w:hAnsi="Arial" w:cs="Arial"/>
        </w:rPr>
      </w:pPr>
      <w:r w:rsidRPr="004F73D5">
        <w:rPr>
          <w:rFonts w:ascii="Arial" w:hAnsi="Arial" w:cs="Arial"/>
        </w:rPr>
        <w:t>SHP-KO VSG mice were lighter, had less body fat, and ate less than SHP-KO sham mice. However, there was no difference in liver triglyceride and cholesterol between SHP-KO VSG and SHP-KO sham mice. SHP-KO and WT mice post-</w:t>
      </w:r>
      <w:r w:rsidR="00C82E6D" w:rsidRPr="004F73D5">
        <w:rPr>
          <w:rFonts w:ascii="Arial" w:hAnsi="Arial" w:cs="Arial"/>
        </w:rPr>
        <w:t>VSG</w:t>
      </w:r>
      <w:r w:rsidRPr="004F73D5">
        <w:rPr>
          <w:rFonts w:ascii="Arial" w:hAnsi="Arial" w:cs="Arial"/>
        </w:rPr>
        <w:t xml:space="preserve"> lost </w:t>
      </w:r>
      <w:r w:rsidR="00C82E6D" w:rsidRPr="004F73D5">
        <w:rPr>
          <w:rFonts w:ascii="Arial" w:hAnsi="Arial" w:cs="Arial"/>
        </w:rPr>
        <w:t>weight,</w:t>
      </w:r>
      <w:r w:rsidRPr="004F73D5">
        <w:rPr>
          <w:rFonts w:ascii="Arial" w:hAnsi="Arial" w:cs="Arial"/>
        </w:rPr>
        <w:t xml:space="preserve"> had increased serum bile acids</w:t>
      </w:r>
      <w:r w:rsidR="00C82E6D" w:rsidRPr="004F73D5">
        <w:rPr>
          <w:rFonts w:ascii="Arial" w:hAnsi="Arial" w:cs="Arial"/>
        </w:rPr>
        <w:t>,</w:t>
      </w:r>
      <w:r w:rsidRPr="004F73D5">
        <w:rPr>
          <w:rFonts w:ascii="Arial" w:hAnsi="Arial" w:cs="Arial"/>
        </w:rPr>
        <w:t xml:space="preserve"> and decreased bile acid </w:t>
      </w:r>
      <w:r w:rsidR="00862F80" w:rsidRPr="004F73D5">
        <w:rPr>
          <w:rFonts w:ascii="Arial" w:hAnsi="Arial" w:cs="Arial"/>
        </w:rPr>
        <w:t xml:space="preserve">synthesis </w:t>
      </w:r>
      <w:r w:rsidRPr="004F73D5">
        <w:rPr>
          <w:rFonts w:ascii="Arial" w:hAnsi="Arial" w:cs="Arial"/>
        </w:rPr>
        <w:t>gene expression. Despite this though, liver triglyceride and ALT reduction was not observed</w:t>
      </w:r>
      <w:r w:rsidR="00862F80" w:rsidRPr="004F73D5">
        <w:rPr>
          <w:rFonts w:ascii="Arial" w:hAnsi="Arial" w:cs="Arial"/>
        </w:rPr>
        <w:t xml:space="preserve"> in SHP-KO VSG mice as seen </w:t>
      </w:r>
      <w:r w:rsidRPr="004F73D5">
        <w:rPr>
          <w:rFonts w:ascii="Arial" w:hAnsi="Arial" w:cs="Arial"/>
        </w:rPr>
        <w:t xml:space="preserve">in their WT littermates. </w:t>
      </w:r>
    </w:p>
    <w:p w14:paraId="1E497E75" w14:textId="77777777" w:rsidR="00B4755B" w:rsidRPr="00C22D2C" w:rsidRDefault="00B4755B" w:rsidP="004F73D5">
      <w:pPr>
        <w:rPr>
          <w:rFonts w:ascii="Arial" w:hAnsi="Arial" w:cs="Arial"/>
          <w:b/>
        </w:rPr>
      </w:pPr>
    </w:p>
    <w:p w14:paraId="04850C06" w14:textId="77777777" w:rsidR="00B4755B" w:rsidRPr="00C22D2C" w:rsidRDefault="00B4755B" w:rsidP="004F73D5">
      <w:pPr>
        <w:rPr>
          <w:rFonts w:ascii="Arial" w:hAnsi="Arial" w:cs="Arial"/>
          <w:b/>
        </w:rPr>
      </w:pPr>
      <w:r w:rsidRPr="00C22D2C">
        <w:rPr>
          <w:rFonts w:ascii="Arial" w:hAnsi="Arial" w:cs="Arial"/>
          <w:b/>
        </w:rPr>
        <w:t>Summary/Conclusions</w:t>
      </w:r>
    </w:p>
    <w:p w14:paraId="7F2AFA86" w14:textId="77777777" w:rsidR="00C82E6D" w:rsidRPr="004F73D5" w:rsidRDefault="00C82E6D" w:rsidP="004F73D5">
      <w:pPr>
        <w:rPr>
          <w:rFonts w:ascii="Arial" w:hAnsi="Arial" w:cs="Arial"/>
        </w:rPr>
      </w:pPr>
      <w:r w:rsidRPr="004F73D5">
        <w:rPr>
          <w:rFonts w:ascii="Arial" w:hAnsi="Arial" w:cs="Arial"/>
        </w:rPr>
        <w:t>An intact SHP transcription factor is necessary for the improvement of non-alcoholic fatty liver disease seen after VSG in obese mice. It also appear</w:t>
      </w:r>
      <w:r w:rsidR="00F54765" w:rsidRPr="004F73D5">
        <w:rPr>
          <w:rFonts w:ascii="Arial" w:hAnsi="Arial" w:cs="Arial"/>
        </w:rPr>
        <w:t>s</w:t>
      </w:r>
      <w:r w:rsidRPr="004F73D5">
        <w:rPr>
          <w:rFonts w:ascii="Arial" w:hAnsi="Arial" w:cs="Arial"/>
        </w:rPr>
        <w:t xml:space="preserve"> that suppression of bile acid synthesis in SHP-KO VSG mice may be SHP independent.  Further work investigating the </w:t>
      </w:r>
      <w:proofErr w:type="spellStart"/>
      <w:r w:rsidRPr="004F73D5">
        <w:rPr>
          <w:rFonts w:ascii="Arial" w:hAnsi="Arial" w:cs="Arial"/>
        </w:rPr>
        <w:t>ileal</w:t>
      </w:r>
      <w:proofErr w:type="spellEnd"/>
      <w:r w:rsidRPr="004F73D5">
        <w:rPr>
          <w:rFonts w:ascii="Arial" w:hAnsi="Arial" w:cs="Arial"/>
        </w:rPr>
        <w:t xml:space="preserve"> FXR-FGF15-FGFR4 pathway may explain this finding. </w:t>
      </w:r>
    </w:p>
    <w:p w14:paraId="2ED9D74C" w14:textId="77777777" w:rsidR="00B4755B" w:rsidRPr="004F73D5" w:rsidRDefault="00B4755B" w:rsidP="004F73D5">
      <w:pPr>
        <w:rPr>
          <w:rFonts w:ascii="Arial" w:hAnsi="Arial" w:cs="Arial"/>
        </w:rPr>
      </w:pPr>
    </w:p>
    <w:p w14:paraId="762558BF" w14:textId="77777777" w:rsidR="00B4755B" w:rsidRPr="00C22D2C" w:rsidRDefault="00B4755B" w:rsidP="004F73D5">
      <w:pPr>
        <w:rPr>
          <w:rFonts w:ascii="Arial" w:hAnsi="Arial" w:cs="Arial"/>
          <w:b/>
        </w:rPr>
      </w:pPr>
      <w:r w:rsidRPr="00C22D2C">
        <w:rPr>
          <w:rFonts w:ascii="Arial" w:hAnsi="Arial" w:cs="Arial"/>
          <w:b/>
        </w:rPr>
        <w:t>Acknowledgements</w:t>
      </w:r>
    </w:p>
    <w:p w14:paraId="41ADCC32" w14:textId="377895A8" w:rsidR="001F4C77" w:rsidRPr="004F73D5" w:rsidRDefault="001F4C77" w:rsidP="00794EE7">
      <w:pPr>
        <w:rPr>
          <w:rFonts w:ascii="Arial" w:hAnsi="Arial" w:cs="Arial"/>
        </w:rPr>
      </w:pPr>
      <w:r w:rsidRPr="004F73D5">
        <w:rPr>
          <w:rFonts w:ascii="Arial" w:hAnsi="Arial" w:cs="Arial"/>
        </w:rPr>
        <w:t>Cincinnati Children’s Hospital Department of Gastroenterology</w:t>
      </w:r>
    </w:p>
    <w:p w14:paraId="05979D54" w14:textId="28121C09" w:rsidR="001F4C77" w:rsidRPr="004F73D5" w:rsidRDefault="001F4C77" w:rsidP="00794EE7">
      <w:pPr>
        <w:rPr>
          <w:rFonts w:ascii="Arial" w:hAnsi="Arial" w:cs="Arial"/>
        </w:rPr>
      </w:pPr>
      <w:r w:rsidRPr="004F73D5">
        <w:rPr>
          <w:rFonts w:ascii="Arial" w:hAnsi="Arial" w:cs="Arial"/>
        </w:rPr>
        <w:t>Medical Student Summer Research Program</w:t>
      </w:r>
    </w:p>
    <w:p w14:paraId="2862A083" w14:textId="59CA3C1E" w:rsidR="001F4C77" w:rsidRPr="004F73D5" w:rsidRDefault="001F4C77" w:rsidP="00794EE7">
      <w:pPr>
        <w:rPr>
          <w:rFonts w:ascii="Arial" w:hAnsi="Arial" w:cs="Arial"/>
        </w:rPr>
      </w:pPr>
      <w:r w:rsidRPr="004F73D5">
        <w:rPr>
          <w:rFonts w:ascii="Arial" w:hAnsi="Arial" w:cs="Arial"/>
        </w:rPr>
        <w:t>University of Cincinnati College of Medicine</w:t>
      </w:r>
    </w:p>
    <w:sectPr w:rsidR="001F4C77" w:rsidRPr="004F73D5" w:rsidSect="004F7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55B"/>
    <w:rsid w:val="001F4C77"/>
    <w:rsid w:val="002A5012"/>
    <w:rsid w:val="0042691F"/>
    <w:rsid w:val="004B54E6"/>
    <w:rsid w:val="004F73D5"/>
    <w:rsid w:val="005F74ED"/>
    <w:rsid w:val="007478AD"/>
    <w:rsid w:val="00794EE7"/>
    <w:rsid w:val="00862F80"/>
    <w:rsid w:val="00961CF3"/>
    <w:rsid w:val="00A858E6"/>
    <w:rsid w:val="00B4755B"/>
    <w:rsid w:val="00C22D2C"/>
    <w:rsid w:val="00C82E6D"/>
    <w:rsid w:val="00CB0537"/>
    <w:rsid w:val="00D820AB"/>
    <w:rsid w:val="00F54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5A8D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CCHMC</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Nistel</dc:creator>
  <cp:lastModifiedBy>CCHMC</cp:lastModifiedBy>
  <cp:revision>4</cp:revision>
  <dcterms:created xsi:type="dcterms:W3CDTF">2013-09-24T13:22:00Z</dcterms:created>
  <dcterms:modified xsi:type="dcterms:W3CDTF">2013-09-27T19:48:00Z</dcterms:modified>
</cp:coreProperties>
</file>