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5672"/>
      </w:tblGrid>
      <w:tr w:rsidR="001F1662" w14:paraId="57947477" w14:textId="77777777">
        <w:trPr>
          <w:trHeight w:val="1634"/>
        </w:trPr>
        <w:tc>
          <w:tcPr>
            <w:tcW w:w="10893" w:type="dxa"/>
            <w:gridSpan w:val="2"/>
          </w:tcPr>
          <w:p w14:paraId="57947476" w14:textId="65114A3A" w:rsidR="001F1662" w:rsidRDefault="007C5B3F" w:rsidP="00BF73E7">
            <w:pPr>
              <w:pStyle w:val="TableParagraph"/>
              <w:spacing w:line="240" w:lineRule="auto"/>
              <w:ind w:left="2927" w:right="244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9474BF" wp14:editId="61AFF9DF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67310</wp:posOffset>
                  </wp:positionV>
                  <wp:extent cx="1414000" cy="877824"/>
                  <wp:effectExtent l="0" t="0" r="0" b="0"/>
                  <wp:wrapSquare wrapText="bothSides"/>
                  <wp:docPr id="1" name="image1.jpeg" descr="Image result for uc college of medic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1024E2-90FC-48CB-AA95-C7E47121BB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000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C6841">
              <w:t>UNIVERSITY</w:t>
            </w:r>
            <w:r w:rsidR="005C6841">
              <w:rPr>
                <w:spacing w:val="-9"/>
              </w:rPr>
              <w:t xml:space="preserve"> </w:t>
            </w:r>
            <w:r w:rsidR="005C6841">
              <w:t>OF</w:t>
            </w:r>
            <w:r w:rsidR="005C6841">
              <w:rPr>
                <w:spacing w:val="-6"/>
              </w:rPr>
              <w:t xml:space="preserve"> </w:t>
            </w:r>
            <w:r w:rsidR="005C6841">
              <w:t>CINCINNATI</w:t>
            </w:r>
            <w:r w:rsidR="005C6841">
              <w:rPr>
                <w:spacing w:val="-9"/>
              </w:rPr>
              <w:t xml:space="preserve"> </w:t>
            </w:r>
            <w:r w:rsidR="005C6841">
              <w:t>COLLEGE</w:t>
            </w:r>
            <w:r w:rsidR="005C6841">
              <w:rPr>
                <w:spacing w:val="-6"/>
              </w:rPr>
              <w:t xml:space="preserve"> </w:t>
            </w:r>
            <w:r w:rsidR="005C6841">
              <w:t>OF</w:t>
            </w:r>
            <w:r w:rsidR="005C6841">
              <w:rPr>
                <w:spacing w:val="-5"/>
              </w:rPr>
              <w:t xml:space="preserve"> </w:t>
            </w:r>
            <w:r w:rsidR="005C6841">
              <w:rPr>
                <w:spacing w:val="-2"/>
              </w:rPr>
              <w:t>MEDICINE</w:t>
            </w:r>
          </w:p>
        </w:tc>
      </w:tr>
      <w:tr w:rsidR="001F1662" w14:paraId="5794747A" w14:textId="77777777">
        <w:trPr>
          <w:trHeight w:val="681"/>
        </w:trPr>
        <w:tc>
          <w:tcPr>
            <w:tcW w:w="5221" w:type="dxa"/>
          </w:tcPr>
          <w:p w14:paraId="57947478" w14:textId="5C9875F9" w:rsidR="001F1662" w:rsidRDefault="005C6841" w:rsidP="00BF73E7">
            <w:pPr>
              <w:pStyle w:val="TableParagraph"/>
              <w:spacing w:line="240" w:lineRule="auto"/>
              <w:rPr>
                <w:i/>
              </w:rPr>
            </w:pPr>
            <w:r>
              <w:t>POLICY</w:t>
            </w:r>
            <w:r>
              <w:rPr>
                <w:spacing w:val="-4"/>
              </w:rPr>
              <w:t xml:space="preserve"> </w:t>
            </w:r>
            <w:r>
              <w:t>TITLE:</w:t>
            </w:r>
            <w:r>
              <w:rPr>
                <w:spacing w:val="52"/>
              </w:rPr>
              <w:t xml:space="preserve"> </w:t>
            </w:r>
            <w:r>
              <w:rPr>
                <w:i/>
              </w:rPr>
              <w:t>Grading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System</w:t>
            </w:r>
            <w:r>
              <w:rPr>
                <w:i/>
                <w:spacing w:val="-2"/>
              </w:rPr>
              <w:t xml:space="preserve"> Policy</w:t>
            </w:r>
          </w:p>
        </w:tc>
        <w:tc>
          <w:tcPr>
            <w:tcW w:w="5672" w:type="dxa"/>
          </w:tcPr>
          <w:p w14:paraId="1ACA7502" w14:textId="77777777" w:rsidR="001F1662" w:rsidRDefault="005C6841" w:rsidP="00BF73E7">
            <w:pPr>
              <w:pStyle w:val="TableParagraph"/>
              <w:spacing w:line="240" w:lineRule="auto"/>
              <w:rPr>
                <w:i/>
                <w:spacing w:val="-4"/>
              </w:rPr>
            </w:pP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DATE:</w:t>
            </w:r>
            <w:r>
              <w:rPr>
                <w:spacing w:val="50"/>
              </w:rPr>
              <w:t xml:space="preserve"> </w:t>
            </w:r>
            <w:r>
              <w:rPr>
                <w:i/>
              </w:rPr>
              <w:t>June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7,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2018</w:t>
            </w:r>
          </w:p>
          <w:p w14:paraId="7A884CA3" w14:textId="77777777" w:rsidR="009831E3" w:rsidRDefault="009831E3" w:rsidP="00BF73E7">
            <w:pPr>
              <w:pStyle w:val="TableParagraph"/>
              <w:spacing w:line="240" w:lineRule="auto"/>
              <w:rPr>
                <w:i/>
                <w:iCs/>
              </w:rPr>
            </w:pPr>
            <w:r w:rsidRPr="006029D9">
              <w:rPr>
                <w:i/>
                <w:iCs/>
              </w:rPr>
              <w:t>Revised November 2, 2023</w:t>
            </w:r>
          </w:p>
          <w:p w14:paraId="22644EA4" w14:textId="77777777" w:rsidR="003D10C3" w:rsidRDefault="003D10C3" w:rsidP="00BF73E7">
            <w:pPr>
              <w:pStyle w:val="TableParagraph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Revised March 7, 2024</w:t>
            </w:r>
          </w:p>
          <w:p w14:paraId="712288CB" w14:textId="77777777" w:rsidR="00234761" w:rsidRDefault="00234761" w:rsidP="00BF73E7">
            <w:pPr>
              <w:pStyle w:val="TableParagraph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Revised June 6, 2024</w:t>
            </w:r>
          </w:p>
          <w:p w14:paraId="57947479" w14:textId="07BAE297" w:rsidR="00E05130" w:rsidRPr="009831E3" w:rsidRDefault="00E05130" w:rsidP="00BF73E7">
            <w:pPr>
              <w:pStyle w:val="TableParagraph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Revised April</w:t>
            </w:r>
            <w:r w:rsidR="00D24ACE">
              <w:rPr>
                <w:i/>
                <w:iCs/>
              </w:rPr>
              <w:t xml:space="preserve"> 2, 2026</w:t>
            </w:r>
          </w:p>
        </w:tc>
      </w:tr>
      <w:tr w:rsidR="001F1662" w14:paraId="5794747D" w14:textId="77777777">
        <w:trPr>
          <w:trHeight w:val="681"/>
        </w:trPr>
        <w:tc>
          <w:tcPr>
            <w:tcW w:w="5221" w:type="dxa"/>
          </w:tcPr>
          <w:p w14:paraId="5794747B" w14:textId="5CF47C3A" w:rsidR="001F1662" w:rsidRDefault="005C6841" w:rsidP="00BF73E7">
            <w:pPr>
              <w:pStyle w:val="TableParagraph"/>
              <w:spacing w:line="240" w:lineRule="auto"/>
              <w:rPr>
                <w:i/>
              </w:rPr>
            </w:pPr>
            <w:r>
              <w:t>RESPONSIBLE</w:t>
            </w:r>
            <w:r>
              <w:rPr>
                <w:spacing w:val="-7"/>
              </w:rPr>
              <w:t xml:space="preserve"> </w:t>
            </w:r>
            <w:r>
              <w:t>DEPARTMENT: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Registrar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Office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of </w:t>
            </w:r>
            <w:r w:rsidR="004479D1">
              <w:rPr>
                <w:i/>
              </w:rPr>
              <w:t>Curriculum Management and Integration</w:t>
            </w:r>
          </w:p>
        </w:tc>
        <w:tc>
          <w:tcPr>
            <w:tcW w:w="5672" w:type="dxa"/>
          </w:tcPr>
          <w:p w14:paraId="5794747C" w14:textId="77777777" w:rsidR="001F1662" w:rsidRDefault="005C6841" w:rsidP="00BF73E7">
            <w:pPr>
              <w:pStyle w:val="TableParagraph"/>
              <w:spacing w:line="240" w:lineRule="auto"/>
              <w:rPr>
                <w:i/>
              </w:rPr>
            </w:pPr>
            <w:r>
              <w:t>APPLIES</w:t>
            </w:r>
            <w:r>
              <w:rPr>
                <w:spacing w:val="-4"/>
              </w:rPr>
              <w:t xml:space="preserve"> </w:t>
            </w:r>
            <w:r>
              <w:t>TO: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2"/>
              </w:rPr>
              <w:t xml:space="preserve"> Students</w:t>
            </w:r>
          </w:p>
        </w:tc>
      </w:tr>
    </w:tbl>
    <w:p w14:paraId="5794747E" w14:textId="46A63581" w:rsidR="001F1662" w:rsidRDefault="001F1662" w:rsidP="00BF73E7">
      <w:pPr>
        <w:pStyle w:val="BodyText"/>
        <w:rPr>
          <w:sz w:val="16"/>
        </w:rPr>
      </w:pPr>
    </w:p>
    <w:p w14:paraId="5794747F" w14:textId="1A5FB78D" w:rsidR="001F1662" w:rsidRPr="008401EE" w:rsidRDefault="005C6841" w:rsidP="00BF73E7">
      <w:pPr>
        <w:pStyle w:val="Heading1"/>
      </w:pPr>
      <w:r w:rsidRPr="008401EE">
        <w:t>POLICY</w:t>
      </w:r>
      <w:r w:rsidRPr="008401EE">
        <w:rPr>
          <w:spacing w:val="-11"/>
        </w:rPr>
        <w:t xml:space="preserve"> </w:t>
      </w:r>
      <w:r w:rsidRPr="008401EE">
        <w:t>STATEMENT</w:t>
      </w:r>
    </w:p>
    <w:p w14:paraId="7290D029" w14:textId="77777777" w:rsidR="00BF73E7" w:rsidRPr="008401EE" w:rsidRDefault="00BF73E7" w:rsidP="00BF73E7">
      <w:pPr>
        <w:pStyle w:val="BodyText"/>
        <w:ind w:left="90" w:right="50" w:firstLine="30"/>
      </w:pPr>
    </w:p>
    <w:p w14:paraId="57947480" w14:textId="1ED528F4" w:rsidR="001F1662" w:rsidRPr="008401EE" w:rsidRDefault="005C6841" w:rsidP="00BF73E7">
      <w:pPr>
        <w:pStyle w:val="BodyText"/>
        <w:ind w:left="180" w:right="50"/>
      </w:pPr>
      <w:r w:rsidRPr="008401EE">
        <w:t>The</w:t>
      </w:r>
      <w:r w:rsidRPr="008401EE">
        <w:rPr>
          <w:spacing w:val="-8"/>
        </w:rPr>
        <w:t xml:space="preserve"> </w:t>
      </w:r>
      <w:r w:rsidRPr="008401EE">
        <w:t>College</w:t>
      </w:r>
      <w:r w:rsidRPr="008401EE">
        <w:rPr>
          <w:spacing w:val="-6"/>
        </w:rPr>
        <w:t xml:space="preserve"> </w:t>
      </w:r>
      <w:r w:rsidRPr="008401EE">
        <w:t>of</w:t>
      </w:r>
      <w:r w:rsidRPr="008401EE">
        <w:rPr>
          <w:spacing w:val="-8"/>
        </w:rPr>
        <w:t xml:space="preserve"> </w:t>
      </w:r>
      <w:r w:rsidRPr="008401EE">
        <w:t>Medicine</w:t>
      </w:r>
      <w:r w:rsidR="00F92DA7" w:rsidRPr="008401EE">
        <w:t xml:space="preserve"> (COM)</w:t>
      </w:r>
      <w:r w:rsidRPr="008401EE">
        <w:rPr>
          <w:spacing w:val="-6"/>
        </w:rPr>
        <w:t xml:space="preserve"> </w:t>
      </w:r>
      <w:r w:rsidRPr="008401EE">
        <w:t>grading</w:t>
      </w:r>
      <w:r w:rsidRPr="008401EE">
        <w:rPr>
          <w:spacing w:val="-10"/>
        </w:rPr>
        <w:t xml:space="preserve"> </w:t>
      </w:r>
      <w:r w:rsidRPr="008401EE">
        <w:t>policy</w:t>
      </w:r>
      <w:r w:rsidRPr="008401EE">
        <w:rPr>
          <w:spacing w:val="-8"/>
        </w:rPr>
        <w:t xml:space="preserve"> </w:t>
      </w:r>
      <w:r w:rsidRPr="008401EE">
        <w:t>is</w:t>
      </w:r>
      <w:r w:rsidRPr="008401EE">
        <w:rPr>
          <w:spacing w:val="-6"/>
        </w:rPr>
        <w:t xml:space="preserve"> </w:t>
      </w:r>
      <w:r w:rsidRPr="008401EE">
        <w:t>designed</w:t>
      </w:r>
      <w:r w:rsidRPr="008401EE">
        <w:rPr>
          <w:spacing w:val="-6"/>
        </w:rPr>
        <w:t xml:space="preserve"> </w:t>
      </w:r>
      <w:r w:rsidRPr="008401EE">
        <w:t>to</w:t>
      </w:r>
      <w:r w:rsidRPr="008401EE">
        <w:rPr>
          <w:spacing w:val="-11"/>
        </w:rPr>
        <w:t xml:space="preserve"> </w:t>
      </w:r>
      <w:r w:rsidRPr="008401EE">
        <w:t>reflect</w:t>
      </w:r>
      <w:r w:rsidRPr="008401EE">
        <w:rPr>
          <w:spacing w:val="-10"/>
        </w:rPr>
        <w:t xml:space="preserve"> </w:t>
      </w:r>
      <w:r w:rsidRPr="008401EE">
        <w:t>the</w:t>
      </w:r>
      <w:r w:rsidRPr="008401EE">
        <w:rPr>
          <w:spacing w:val="-8"/>
        </w:rPr>
        <w:t xml:space="preserve"> </w:t>
      </w:r>
      <w:r w:rsidRPr="008401EE">
        <w:t>academic</w:t>
      </w:r>
      <w:r w:rsidRPr="008401EE">
        <w:rPr>
          <w:spacing w:val="-5"/>
        </w:rPr>
        <w:t xml:space="preserve"> </w:t>
      </w:r>
      <w:r w:rsidRPr="008401EE">
        <w:t>performance</w:t>
      </w:r>
      <w:r w:rsidRPr="008401EE">
        <w:rPr>
          <w:spacing w:val="-6"/>
        </w:rPr>
        <w:t xml:space="preserve"> </w:t>
      </w:r>
      <w:r w:rsidRPr="008401EE">
        <w:t>of</w:t>
      </w:r>
      <w:r w:rsidRPr="008401EE">
        <w:rPr>
          <w:spacing w:val="-8"/>
        </w:rPr>
        <w:t xml:space="preserve"> </w:t>
      </w:r>
      <w:r w:rsidRPr="008401EE">
        <w:t>the</w:t>
      </w:r>
      <w:r w:rsidRPr="008401EE">
        <w:rPr>
          <w:spacing w:val="-6"/>
        </w:rPr>
        <w:t xml:space="preserve"> </w:t>
      </w:r>
      <w:r w:rsidRPr="008401EE">
        <w:t>medical</w:t>
      </w:r>
      <w:r w:rsidRPr="008401EE">
        <w:rPr>
          <w:spacing w:val="-3"/>
        </w:rPr>
        <w:t xml:space="preserve"> </w:t>
      </w:r>
      <w:r w:rsidRPr="008401EE">
        <w:t>student</w:t>
      </w:r>
      <w:r w:rsidRPr="008401EE">
        <w:rPr>
          <w:spacing w:val="-7"/>
        </w:rPr>
        <w:t xml:space="preserve"> </w:t>
      </w:r>
      <w:r w:rsidRPr="008401EE">
        <w:t>within the</w:t>
      </w:r>
      <w:r w:rsidRPr="008401EE">
        <w:rPr>
          <w:spacing w:val="-2"/>
        </w:rPr>
        <w:t xml:space="preserve"> </w:t>
      </w:r>
      <w:r w:rsidRPr="008401EE">
        <w:t>College of</w:t>
      </w:r>
      <w:r w:rsidRPr="008401EE">
        <w:rPr>
          <w:spacing w:val="-2"/>
        </w:rPr>
        <w:t xml:space="preserve"> </w:t>
      </w:r>
      <w:r w:rsidRPr="008401EE">
        <w:t>Medicine</w:t>
      </w:r>
      <w:r w:rsidRPr="008401EE">
        <w:rPr>
          <w:spacing w:val="-2"/>
        </w:rPr>
        <w:t xml:space="preserve"> </w:t>
      </w:r>
      <w:r w:rsidRPr="008401EE">
        <w:t>curriculum.</w:t>
      </w:r>
      <w:r w:rsidRPr="008401EE">
        <w:rPr>
          <w:spacing w:val="-2"/>
        </w:rPr>
        <w:t xml:space="preserve"> </w:t>
      </w:r>
      <w:r w:rsidRPr="008401EE">
        <w:t>The grades</w:t>
      </w:r>
      <w:r w:rsidRPr="008401EE">
        <w:rPr>
          <w:spacing w:val="-2"/>
        </w:rPr>
        <w:t xml:space="preserve"> </w:t>
      </w:r>
      <w:r w:rsidRPr="008401EE">
        <w:t>assigned</w:t>
      </w:r>
      <w:r w:rsidRPr="008401EE">
        <w:rPr>
          <w:spacing w:val="-2"/>
        </w:rPr>
        <w:t xml:space="preserve"> </w:t>
      </w:r>
      <w:r w:rsidRPr="008401EE">
        <w:t>reflect</w:t>
      </w:r>
      <w:r w:rsidRPr="008401EE">
        <w:rPr>
          <w:spacing w:val="-1"/>
        </w:rPr>
        <w:t xml:space="preserve"> </w:t>
      </w:r>
      <w:r w:rsidRPr="008401EE">
        <w:t>what</w:t>
      </w:r>
      <w:r w:rsidRPr="008401EE">
        <w:rPr>
          <w:spacing w:val="-1"/>
        </w:rPr>
        <w:t xml:space="preserve"> </w:t>
      </w:r>
      <w:r w:rsidRPr="008401EE">
        <w:t>the student</w:t>
      </w:r>
      <w:r w:rsidRPr="008401EE">
        <w:rPr>
          <w:spacing w:val="-1"/>
        </w:rPr>
        <w:t xml:space="preserve"> </w:t>
      </w:r>
      <w:r w:rsidRPr="008401EE">
        <w:t>has earned in</w:t>
      </w:r>
      <w:r w:rsidRPr="008401EE">
        <w:rPr>
          <w:spacing w:val="-2"/>
        </w:rPr>
        <w:t xml:space="preserve"> </w:t>
      </w:r>
      <w:r w:rsidRPr="008401EE">
        <w:t>a</w:t>
      </w:r>
      <w:r w:rsidRPr="008401EE">
        <w:rPr>
          <w:spacing w:val="-1"/>
        </w:rPr>
        <w:t xml:space="preserve"> </w:t>
      </w:r>
      <w:r w:rsidRPr="008401EE">
        <w:t>particular</w:t>
      </w:r>
      <w:r w:rsidRPr="008401EE">
        <w:rPr>
          <w:spacing w:val="-1"/>
        </w:rPr>
        <w:t xml:space="preserve"> </w:t>
      </w:r>
      <w:r w:rsidRPr="008401EE">
        <w:t>course or learning</w:t>
      </w:r>
      <w:r w:rsidRPr="008401EE">
        <w:rPr>
          <w:spacing w:val="-4"/>
        </w:rPr>
        <w:t xml:space="preserve"> </w:t>
      </w:r>
      <w:r w:rsidRPr="008401EE">
        <w:t>activity.</w:t>
      </w:r>
    </w:p>
    <w:p w14:paraId="57947481" w14:textId="77777777" w:rsidR="001F1662" w:rsidRPr="008401EE" w:rsidRDefault="001F1662" w:rsidP="00BF73E7">
      <w:pPr>
        <w:pStyle w:val="BodyText"/>
      </w:pPr>
    </w:p>
    <w:p w14:paraId="57947482" w14:textId="5BAF69BF" w:rsidR="001F1662" w:rsidRPr="008401EE" w:rsidRDefault="009A4CCD" w:rsidP="00BF73E7">
      <w:pPr>
        <w:pStyle w:val="BodyText"/>
        <w:ind w:left="220" w:right="50"/>
      </w:pPr>
      <w:r w:rsidRPr="008401EE">
        <w:t>C</w:t>
      </w:r>
      <w:r w:rsidR="005D4B10" w:rsidRPr="008401EE">
        <w:t>onflict</w:t>
      </w:r>
      <w:r w:rsidR="00CA12F8" w:rsidRPr="008401EE">
        <w:t>s</w:t>
      </w:r>
      <w:r w:rsidR="00863F28" w:rsidRPr="008401EE">
        <w:t xml:space="preserve"> of interest </w:t>
      </w:r>
      <w:r w:rsidR="002C128E" w:rsidRPr="008401EE">
        <w:t xml:space="preserve">related </w:t>
      </w:r>
      <w:r w:rsidR="005A1357" w:rsidRPr="008401EE">
        <w:t>to assessment of students</w:t>
      </w:r>
      <w:r w:rsidR="00804EF9" w:rsidRPr="008401EE">
        <w:t xml:space="preserve"> </w:t>
      </w:r>
      <w:r w:rsidR="002D7638" w:rsidRPr="008401EE">
        <w:t xml:space="preserve">should be </w:t>
      </w:r>
      <w:r w:rsidR="0083412F" w:rsidRPr="008401EE">
        <w:t xml:space="preserve">addressed as </w:t>
      </w:r>
      <w:r w:rsidR="008C223C" w:rsidRPr="008401EE">
        <w:t xml:space="preserve">outlined in the </w:t>
      </w:r>
      <w:hyperlink r:id="rId6" w:history="1">
        <w:r w:rsidR="004F7B5E" w:rsidRPr="008401EE">
          <w:rPr>
            <w:rStyle w:val="Hyperlink"/>
          </w:rPr>
          <w:t>Assessment of Stude</w:t>
        </w:r>
        <w:r w:rsidR="008C215F" w:rsidRPr="008401EE">
          <w:rPr>
            <w:rStyle w:val="Hyperlink"/>
          </w:rPr>
          <w:t>n</w:t>
        </w:r>
        <w:r w:rsidR="004F7B5E" w:rsidRPr="008401EE">
          <w:rPr>
            <w:rStyle w:val="Hyperlink"/>
          </w:rPr>
          <w:t>t Performance by Faculty Healthcare providers Policy</w:t>
        </w:r>
      </w:hyperlink>
      <w:r w:rsidR="008C223C" w:rsidRPr="008401EE">
        <w:t xml:space="preserve">. </w:t>
      </w:r>
    </w:p>
    <w:p w14:paraId="57947483" w14:textId="77777777" w:rsidR="001F1662" w:rsidRPr="008401EE" w:rsidRDefault="001F1662" w:rsidP="00BF73E7">
      <w:pPr>
        <w:pStyle w:val="BodyText"/>
      </w:pPr>
    </w:p>
    <w:p w14:paraId="57947484" w14:textId="1C79FD49" w:rsidR="001F1662" w:rsidRPr="008401EE" w:rsidRDefault="005C6841" w:rsidP="00BF73E7">
      <w:pPr>
        <w:pStyle w:val="BodyText"/>
        <w:ind w:left="220" w:right="50"/>
      </w:pPr>
      <w:r w:rsidRPr="008401EE">
        <w:t>The COM uses a Pass/Fail/Incomplete grading</w:t>
      </w:r>
      <w:r w:rsidRPr="008401EE">
        <w:rPr>
          <w:spacing w:val="-3"/>
        </w:rPr>
        <w:t xml:space="preserve"> </w:t>
      </w:r>
      <w:r w:rsidRPr="008401EE">
        <w:t>system</w:t>
      </w:r>
      <w:r w:rsidRPr="008401EE">
        <w:rPr>
          <w:spacing w:val="-4"/>
        </w:rPr>
        <w:t xml:space="preserve"> </w:t>
      </w:r>
      <w:r w:rsidRPr="008401EE">
        <w:t xml:space="preserve">in </w:t>
      </w:r>
      <w:r w:rsidR="009C292F" w:rsidRPr="008401EE">
        <w:t>Phase 1</w:t>
      </w:r>
      <w:r w:rsidRPr="008401EE">
        <w:t>. The COM uses an Honors (H), High Pass (HP), Pass (P),</w:t>
      </w:r>
      <w:r w:rsidRPr="008401EE">
        <w:rPr>
          <w:spacing w:val="-9"/>
        </w:rPr>
        <w:t xml:space="preserve"> </w:t>
      </w:r>
      <w:r w:rsidRPr="008401EE">
        <w:t>Conditional</w:t>
      </w:r>
      <w:r w:rsidRPr="008401EE">
        <w:rPr>
          <w:spacing w:val="-8"/>
        </w:rPr>
        <w:t xml:space="preserve"> </w:t>
      </w:r>
      <w:r w:rsidRPr="008401EE">
        <w:t>(C)</w:t>
      </w:r>
      <w:r w:rsidRPr="008401EE">
        <w:rPr>
          <w:spacing w:val="-6"/>
        </w:rPr>
        <w:t xml:space="preserve"> </w:t>
      </w:r>
      <w:r w:rsidRPr="008401EE">
        <w:t>and</w:t>
      </w:r>
      <w:r w:rsidRPr="008401EE">
        <w:rPr>
          <w:spacing w:val="-7"/>
        </w:rPr>
        <w:t xml:space="preserve"> </w:t>
      </w:r>
      <w:r w:rsidRPr="008401EE">
        <w:t>Failure</w:t>
      </w:r>
      <w:r w:rsidRPr="008401EE">
        <w:rPr>
          <w:spacing w:val="-6"/>
        </w:rPr>
        <w:t xml:space="preserve"> </w:t>
      </w:r>
      <w:r w:rsidRPr="008401EE">
        <w:t>(F)</w:t>
      </w:r>
      <w:r w:rsidRPr="008401EE">
        <w:rPr>
          <w:spacing w:val="-5"/>
        </w:rPr>
        <w:t xml:space="preserve"> </w:t>
      </w:r>
      <w:r w:rsidRPr="008401EE">
        <w:t>and</w:t>
      </w:r>
      <w:r w:rsidRPr="008401EE">
        <w:rPr>
          <w:spacing w:val="-7"/>
        </w:rPr>
        <w:t xml:space="preserve"> </w:t>
      </w:r>
      <w:r w:rsidRPr="008401EE">
        <w:t>Incomplete</w:t>
      </w:r>
      <w:r w:rsidRPr="008401EE">
        <w:rPr>
          <w:spacing w:val="-7"/>
        </w:rPr>
        <w:t xml:space="preserve"> </w:t>
      </w:r>
      <w:r w:rsidRPr="008401EE">
        <w:t>(I)</w:t>
      </w:r>
      <w:r w:rsidRPr="008401EE">
        <w:rPr>
          <w:spacing w:val="-6"/>
        </w:rPr>
        <w:t xml:space="preserve"> </w:t>
      </w:r>
      <w:r w:rsidRPr="008401EE">
        <w:t>grading</w:t>
      </w:r>
      <w:r w:rsidRPr="008401EE">
        <w:rPr>
          <w:spacing w:val="-9"/>
        </w:rPr>
        <w:t xml:space="preserve"> </w:t>
      </w:r>
      <w:r w:rsidRPr="008401EE">
        <w:t>system</w:t>
      </w:r>
      <w:r w:rsidRPr="008401EE">
        <w:rPr>
          <w:spacing w:val="-13"/>
        </w:rPr>
        <w:t xml:space="preserve"> </w:t>
      </w:r>
      <w:r w:rsidRPr="008401EE">
        <w:t>in</w:t>
      </w:r>
      <w:r w:rsidRPr="008401EE">
        <w:rPr>
          <w:spacing w:val="-5"/>
        </w:rPr>
        <w:t xml:space="preserve"> </w:t>
      </w:r>
      <w:r w:rsidR="00AF06FF" w:rsidRPr="008401EE">
        <w:t>Phases 2 and 3</w:t>
      </w:r>
      <w:r w:rsidRPr="008401EE">
        <w:t>.</w:t>
      </w:r>
      <w:r w:rsidR="00BF73E7" w:rsidRPr="008401EE">
        <w:t xml:space="preserve"> For students enrolled in the competency-based growth pathway, the grades of Benchmark Achieved (BA), Conditional (C), Failure (F), and Incomplete (I) are used. </w:t>
      </w:r>
      <w:r w:rsidR="00894A6E" w:rsidRPr="008401EE">
        <w:t>Withdrawal Passing</w:t>
      </w:r>
      <w:r w:rsidR="00894A6E" w:rsidRPr="008401EE">
        <w:rPr>
          <w:spacing w:val="-3"/>
        </w:rPr>
        <w:t xml:space="preserve"> </w:t>
      </w:r>
      <w:r w:rsidR="00894A6E" w:rsidRPr="008401EE">
        <w:t>(WP), Withdrawal Failing</w:t>
      </w:r>
      <w:r w:rsidR="00894A6E" w:rsidRPr="008401EE">
        <w:rPr>
          <w:spacing w:val="-3"/>
        </w:rPr>
        <w:t xml:space="preserve"> </w:t>
      </w:r>
      <w:r w:rsidR="00894A6E" w:rsidRPr="008401EE">
        <w:t>(WF) and Withdrawal (W) grades are used for students who withdraw from a course.</w:t>
      </w:r>
      <w:r w:rsidR="00894A6E" w:rsidRPr="008401EE">
        <w:rPr>
          <w:spacing w:val="40"/>
        </w:rPr>
        <w:t xml:space="preserve"> </w:t>
      </w:r>
      <w:r w:rsidRPr="008401EE">
        <w:t>All</w:t>
      </w:r>
      <w:r w:rsidRPr="008401EE">
        <w:rPr>
          <w:spacing w:val="-6"/>
        </w:rPr>
        <w:t xml:space="preserve"> </w:t>
      </w:r>
      <w:r w:rsidRPr="008401EE">
        <w:t>grades</w:t>
      </w:r>
      <w:r w:rsidRPr="008401EE">
        <w:rPr>
          <w:spacing w:val="-7"/>
        </w:rPr>
        <w:t xml:space="preserve"> </w:t>
      </w:r>
      <w:r w:rsidRPr="008401EE">
        <w:t>appear</w:t>
      </w:r>
      <w:r w:rsidRPr="008401EE">
        <w:rPr>
          <w:spacing w:val="-6"/>
        </w:rPr>
        <w:t xml:space="preserve"> </w:t>
      </w:r>
      <w:r w:rsidRPr="008401EE">
        <w:t>on</w:t>
      </w:r>
      <w:r w:rsidRPr="008401EE">
        <w:rPr>
          <w:spacing w:val="-5"/>
        </w:rPr>
        <w:t xml:space="preserve"> </w:t>
      </w:r>
      <w:r w:rsidRPr="008401EE">
        <w:t>a</w:t>
      </w:r>
      <w:r w:rsidRPr="008401EE">
        <w:rPr>
          <w:spacing w:val="-4"/>
        </w:rPr>
        <w:t xml:space="preserve"> </w:t>
      </w:r>
      <w:r w:rsidRPr="008401EE">
        <w:t>student's</w:t>
      </w:r>
      <w:r w:rsidRPr="008401EE">
        <w:rPr>
          <w:spacing w:val="-9"/>
        </w:rPr>
        <w:t xml:space="preserve"> </w:t>
      </w:r>
      <w:r w:rsidRPr="008401EE">
        <w:t>official transcript.</w:t>
      </w:r>
      <w:r w:rsidRPr="008401EE">
        <w:rPr>
          <w:spacing w:val="40"/>
        </w:rPr>
        <w:t xml:space="preserve"> </w:t>
      </w:r>
      <w:r w:rsidRPr="008401EE">
        <w:t>These grades are defined later in this document.</w:t>
      </w:r>
    </w:p>
    <w:p w14:paraId="57947485" w14:textId="77777777" w:rsidR="001F1662" w:rsidRPr="008401EE" w:rsidRDefault="001F1662" w:rsidP="00BF73E7">
      <w:pPr>
        <w:pStyle w:val="BodyText"/>
      </w:pPr>
    </w:p>
    <w:p w14:paraId="57947486" w14:textId="74BC4850" w:rsidR="001F1662" w:rsidRPr="008401EE" w:rsidRDefault="005C6841" w:rsidP="008401EE">
      <w:pPr>
        <w:pStyle w:val="BodyText"/>
        <w:ind w:left="220" w:right="50"/>
      </w:pPr>
      <w:r w:rsidRPr="008401EE">
        <w:t xml:space="preserve">It is expected that </w:t>
      </w:r>
      <w:r w:rsidR="00610BD0" w:rsidRPr="008401EE">
        <w:t xml:space="preserve">grades are finalized in a timely manner. Refer to the </w:t>
      </w:r>
      <w:hyperlink r:id="rId7" w:history="1">
        <w:r w:rsidR="0036149B" w:rsidRPr="008401EE">
          <w:rPr>
            <w:rStyle w:val="Hyperlink"/>
          </w:rPr>
          <w:t>Timeliness of Final</w:t>
        </w:r>
        <w:r w:rsidR="00DE030B" w:rsidRPr="008401EE">
          <w:rPr>
            <w:rStyle w:val="Hyperlink"/>
          </w:rPr>
          <w:t xml:space="preserve"> </w:t>
        </w:r>
        <w:r w:rsidR="0036149B" w:rsidRPr="008401EE">
          <w:rPr>
            <w:rStyle w:val="Hyperlink"/>
          </w:rPr>
          <w:t>Grades Policy</w:t>
        </w:r>
      </w:hyperlink>
      <w:r w:rsidR="00610BD0" w:rsidRPr="008401EE">
        <w:t xml:space="preserve"> for timelines associated with finalizing grades for each Phase of the curriculum. </w:t>
      </w:r>
    </w:p>
    <w:p w14:paraId="57947487" w14:textId="77777777" w:rsidR="001F1662" w:rsidRPr="008401EE" w:rsidRDefault="001F1662" w:rsidP="00BF73E7">
      <w:pPr>
        <w:pStyle w:val="BodyText"/>
      </w:pPr>
    </w:p>
    <w:p w14:paraId="4CB265F0" w14:textId="0DB5F538" w:rsidR="00994E31" w:rsidRPr="008401EE" w:rsidRDefault="00655808" w:rsidP="008401EE">
      <w:pPr>
        <w:pStyle w:val="BodyText"/>
        <w:ind w:left="220" w:right="50"/>
      </w:pPr>
      <w:r w:rsidRPr="008401EE">
        <w:t>All grading</w:t>
      </w:r>
      <w:r w:rsidRPr="008401EE">
        <w:rPr>
          <w:spacing w:val="-3"/>
        </w:rPr>
        <w:t xml:space="preserve"> </w:t>
      </w:r>
      <w:r w:rsidRPr="008401EE">
        <w:t xml:space="preserve">criteria and policies and any associated changes are subject to approval of the EPC. </w:t>
      </w:r>
      <w:r w:rsidR="005C6841" w:rsidRPr="008401EE">
        <w:t>Each</w:t>
      </w:r>
      <w:r w:rsidR="005C6841" w:rsidRPr="008401EE">
        <w:rPr>
          <w:spacing w:val="-5"/>
        </w:rPr>
        <w:t xml:space="preserve"> </w:t>
      </w:r>
      <w:r w:rsidR="005C6841" w:rsidRPr="008401EE">
        <w:t>course</w:t>
      </w:r>
      <w:r w:rsidR="005C6841" w:rsidRPr="008401EE">
        <w:rPr>
          <w:spacing w:val="-4"/>
        </w:rPr>
        <w:t xml:space="preserve"> </w:t>
      </w:r>
      <w:r w:rsidR="005C6841" w:rsidRPr="008401EE">
        <w:t>will</w:t>
      </w:r>
      <w:r w:rsidR="005C6841" w:rsidRPr="008401EE">
        <w:rPr>
          <w:spacing w:val="-6"/>
        </w:rPr>
        <w:t xml:space="preserve"> </w:t>
      </w:r>
      <w:r w:rsidR="005C6841" w:rsidRPr="008401EE">
        <w:t>publish</w:t>
      </w:r>
      <w:r w:rsidR="005C6841" w:rsidRPr="008401EE">
        <w:rPr>
          <w:spacing w:val="-5"/>
        </w:rPr>
        <w:t xml:space="preserve"> </w:t>
      </w:r>
      <w:r w:rsidR="005C6841" w:rsidRPr="008401EE">
        <w:t>its</w:t>
      </w:r>
      <w:r w:rsidR="005C6841" w:rsidRPr="008401EE">
        <w:rPr>
          <w:spacing w:val="-7"/>
        </w:rPr>
        <w:t xml:space="preserve"> </w:t>
      </w:r>
      <w:r w:rsidR="005C6841" w:rsidRPr="008401EE">
        <w:t>grading</w:t>
      </w:r>
      <w:r w:rsidR="005C6841" w:rsidRPr="008401EE">
        <w:rPr>
          <w:spacing w:val="-9"/>
        </w:rPr>
        <w:t xml:space="preserve"> </w:t>
      </w:r>
      <w:r w:rsidR="005C6841" w:rsidRPr="008401EE">
        <w:t>criteria</w:t>
      </w:r>
      <w:r w:rsidR="005C6841" w:rsidRPr="008401EE">
        <w:rPr>
          <w:spacing w:val="-6"/>
        </w:rPr>
        <w:t xml:space="preserve"> </w:t>
      </w:r>
      <w:r w:rsidR="005C6841" w:rsidRPr="008401EE">
        <w:t>prior</w:t>
      </w:r>
      <w:r w:rsidR="005C6841" w:rsidRPr="008401EE">
        <w:rPr>
          <w:spacing w:val="-7"/>
        </w:rPr>
        <w:t xml:space="preserve"> </w:t>
      </w:r>
      <w:r w:rsidR="005C6841" w:rsidRPr="008401EE">
        <w:t>to</w:t>
      </w:r>
      <w:r w:rsidR="005C6841" w:rsidRPr="008401EE">
        <w:rPr>
          <w:spacing w:val="-5"/>
        </w:rPr>
        <w:t xml:space="preserve"> </w:t>
      </w:r>
      <w:r w:rsidR="005C6841" w:rsidRPr="008401EE">
        <w:t>the</w:t>
      </w:r>
      <w:r w:rsidR="005C6841" w:rsidRPr="008401EE">
        <w:rPr>
          <w:spacing w:val="-7"/>
        </w:rPr>
        <w:t xml:space="preserve"> </w:t>
      </w:r>
      <w:r w:rsidR="00AF7FCC" w:rsidRPr="008401EE">
        <w:t>start</w:t>
      </w:r>
      <w:r w:rsidR="005C6841" w:rsidRPr="008401EE">
        <w:rPr>
          <w:spacing w:val="-7"/>
        </w:rPr>
        <w:t xml:space="preserve"> </w:t>
      </w:r>
      <w:r w:rsidR="005C6841" w:rsidRPr="008401EE">
        <w:t>of</w:t>
      </w:r>
      <w:r w:rsidR="005C6841" w:rsidRPr="008401EE">
        <w:rPr>
          <w:spacing w:val="-7"/>
        </w:rPr>
        <w:t xml:space="preserve"> </w:t>
      </w:r>
      <w:r w:rsidR="005C6841" w:rsidRPr="008401EE">
        <w:t>the</w:t>
      </w:r>
      <w:r w:rsidR="005C6841" w:rsidRPr="008401EE">
        <w:rPr>
          <w:spacing w:val="-5"/>
        </w:rPr>
        <w:t xml:space="preserve"> </w:t>
      </w:r>
      <w:r w:rsidR="005C6841" w:rsidRPr="008401EE">
        <w:t>course.</w:t>
      </w:r>
      <w:r w:rsidR="001B09A0" w:rsidRPr="008401EE">
        <w:rPr>
          <w:spacing w:val="40"/>
        </w:rPr>
        <w:t xml:space="preserve"> </w:t>
      </w:r>
      <w:r w:rsidR="005C6841" w:rsidRPr="008401EE">
        <w:t>A</w:t>
      </w:r>
      <w:r w:rsidR="005C6841" w:rsidRPr="008401EE">
        <w:rPr>
          <w:spacing w:val="-11"/>
        </w:rPr>
        <w:t xml:space="preserve"> </w:t>
      </w:r>
      <w:proofErr w:type="gramStart"/>
      <w:r w:rsidR="005C6841" w:rsidRPr="008401EE">
        <w:t>course’s</w:t>
      </w:r>
      <w:proofErr w:type="gramEnd"/>
      <w:r w:rsidR="005C6841" w:rsidRPr="008401EE">
        <w:rPr>
          <w:spacing w:val="-4"/>
        </w:rPr>
        <w:t xml:space="preserve"> </w:t>
      </w:r>
      <w:r w:rsidR="007A744F" w:rsidRPr="008401EE">
        <w:rPr>
          <w:spacing w:val="-4"/>
        </w:rPr>
        <w:t xml:space="preserve">or phase’s </w:t>
      </w:r>
      <w:r w:rsidR="005C6841" w:rsidRPr="008401EE">
        <w:t>grading</w:t>
      </w:r>
      <w:r w:rsidR="005C6841" w:rsidRPr="008401EE">
        <w:rPr>
          <w:spacing w:val="-9"/>
        </w:rPr>
        <w:t xml:space="preserve"> </w:t>
      </w:r>
      <w:r w:rsidR="005C6841" w:rsidRPr="008401EE">
        <w:t>policy</w:t>
      </w:r>
      <w:r w:rsidR="005C6841" w:rsidRPr="008401EE">
        <w:rPr>
          <w:spacing w:val="-3"/>
        </w:rPr>
        <w:t xml:space="preserve"> </w:t>
      </w:r>
      <w:r w:rsidR="005C6841" w:rsidRPr="008401EE">
        <w:t>may</w:t>
      </w:r>
      <w:r w:rsidR="005C6841" w:rsidRPr="008401EE">
        <w:rPr>
          <w:spacing w:val="-7"/>
        </w:rPr>
        <w:t xml:space="preserve"> </w:t>
      </w:r>
      <w:r w:rsidR="005C6841" w:rsidRPr="008401EE">
        <w:t>not</w:t>
      </w:r>
      <w:r w:rsidR="005C6841" w:rsidRPr="008401EE">
        <w:rPr>
          <w:spacing w:val="-6"/>
        </w:rPr>
        <w:t xml:space="preserve"> </w:t>
      </w:r>
      <w:r w:rsidR="005C6841" w:rsidRPr="008401EE">
        <w:t>be changed once the course starts unless the</w:t>
      </w:r>
      <w:r w:rsidR="00A538CD" w:rsidRPr="008401EE">
        <w:t xml:space="preserve"> changes are</w:t>
      </w:r>
      <w:r w:rsidR="00965075" w:rsidRPr="008401EE">
        <w:t xml:space="preserve"> approved by EPC</w:t>
      </w:r>
      <w:r w:rsidR="005C6841" w:rsidRPr="008401EE">
        <w:t>.</w:t>
      </w:r>
      <w:r w:rsidR="005C6841" w:rsidRPr="008401EE">
        <w:rPr>
          <w:spacing w:val="40"/>
        </w:rPr>
        <w:t xml:space="preserve"> </w:t>
      </w:r>
      <w:r w:rsidR="005C6841" w:rsidRPr="008401EE">
        <w:t>If, due to unforeseen events,</w:t>
      </w:r>
      <w:r w:rsidR="005C6841" w:rsidRPr="008401EE">
        <w:rPr>
          <w:spacing w:val="-1"/>
        </w:rPr>
        <w:t xml:space="preserve"> </w:t>
      </w:r>
      <w:r w:rsidR="005C6841" w:rsidRPr="008401EE">
        <w:t>a requirement in a course must be dropped,</w:t>
      </w:r>
      <w:r w:rsidR="005C6841" w:rsidRPr="008401EE">
        <w:rPr>
          <w:spacing w:val="-1"/>
        </w:rPr>
        <w:t xml:space="preserve"> </w:t>
      </w:r>
      <w:r w:rsidR="005C6841" w:rsidRPr="008401EE">
        <w:t>appropriate adjustments to</w:t>
      </w:r>
      <w:r w:rsidR="005C6841" w:rsidRPr="008401EE">
        <w:rPr>
          <w:spacing w:val="-3"/>
        </w:rPr>
        <w:t xml:space="preserve"> </w:t>
      </w:r>
      <w:r w:rsidR="005C6841" w:rsidRPr="008401EE">
        <w:t>the grading</w:t>
      </w:r>
      <w:r w:rsidR="005C6841" w:rsidRPr="008401EE">
        <w:rPr>
          <w:spacing w:val="-3"/>
        </w:rPr>
        <w:t xml:space="preserve"> </w:t>
      </w:r>
      <w:r w:rsidR="005C6841" w:rsidRPr="008401EE">
        <w:t>policy will be made such</w:t>
      </w:r>
      <w:r w:rsidR="005C6841" w:rsidRPr="008401EE">
        <w:rPr>
          <w:spacing w:val="-3"/>
        </w:rPr>
        <w:t xml:space="preserve"> </w:t>
      </w:r>
      <w:r w:rsidR="005C6841" w:rsidRPr="008401EE">
        <w:t>that all students are treated equitably.</w:t>
      </w:r>
      <w:r w:rsidR="005C6841" w:rsidRPr="008401EE">
        <w:rPr>
          <w:spacing w:val="40"/>
        </w:rPr>
        <w:t xml:space="preserve"> </w:t>
      </w:r>
      <w:r w:rsidR="005C6841" w:rsidRPr="008401EE">
        <w:t>All grading</w:t>
      </w:r>
      <w:r w:rsidR="005C6841" w:rsidRPr="008401EE">
        <w:rPr>
          <w:spacing w:val="-3"/>
        </w:rPr>
        <w:t xml:space="preserve"> </w:t>
      </w:r>
      <w:r w:rsidR="005C6841" w:rsidRPr="008401EE">
        <w:t>policies are subject to the oversight and approval of the EPC.</w:t>
      </w:r>
    </w:p>
    <w:p w14:paraId="57947489" w14:textId="77777777" w:rsidR="001F1662" w:rsidRPr="008401EE" w:rsidRDefault="001F1662" w:rsidP="00BF73E7">
      <w:pPr>
        <w:pStyle w:val="BodyText"/>
      </w:pPr>
    </w:p>
    <w:p w14:paraId="5794748A" w14:textId="77777777" w:rsidR="001F1662" w:rsidRPr="008401EE" w:rsidRDefault="005C6841" w:rsidP="008401EE">
      <w:pPr>
        <w:pStyle w:val="Heading1"/>
      </w:pPr>
      <w:r w:rsidRPr="008401EE">
        <w:t>Withdrawal (W), Withdrawal Failing (WF), Withdrawal Passing (WP)</w:t>
      </w:r>
    </w:p>
    <w:p w14:paraId="5794748B" w14:textId="77777777" w:rsidR="001F1662" w:rsidRPr="008401EE" w:rsidRDefault="001F1662" w:rsidP="00BF73E7">
      <w:pPr>
        <w:pStyle w:val="BodyText"/>
        <w:rPr>
          <w:b/>
        </w:rPr>
      </w:pPr>
    </w:p>
    <w:p w14:paraId="5794748C" w14:textId="4FF1F4C5" w:rsidR="001F1662" w:rsidRPr="008401EE" w:rsidRDefault="005C6841" w:rsidP="00E54BA3">
      <w:pPr>
        <w:pStyle w:val="BodyText"/>
        <w:ind w:left="220" w:right="50"/>
      </w:pPr>
      <w:r w:rsidRPr="008401EE">
        <w:t>A</w:t>
      </w:r>
      <w:r w:rsidRPr="008401EE">
        <w:rPr>
          <w:spacing w:val="-7"/>
        </w:rPr>
        <w:t xml:space="preserve"> </w:t>
      </w:r>
      <w:r w:rsidRPr="008401EE">
        <w:t>grade</w:t>
      </w:r>
      <w:r w:rsidRPr="008401EE">
        <w:rPr>
          <w:spacing w:val="-5"/>
        </w:rPr>
        <w:t xml:space="preserve"> </w:t>
      </w:r>
      <w:r w:rsidRPr="008401EE">
        <w:t>of</w:t>
      </w:r>
      <w:r w:rsidRPr="008401EE">
        <w:rPr>
          <w:spacing w:val="-8"/>
        </w:rPr>
        <w:t xml:space="preserve"> </w:t>
      </w:r>
      <w:r w:rsidRPr="008401EE">
        <w:t>Withdrawal</w:t>
      </w:r>
      <w:r w:rsidRPr="008401EE">
        <w:rPr>
          <w:spacing w:val="-7"/>
        </w:rPr>
        <w:t xml:space="preserve"> </w:t>
      </w:r>
      <w:r w:rsidRPr="008401EE">
        <w:t>(W),</w:t>
      </w:r>
      <w:r w:rsidRPr="008401EE">
        <w:rPr>
          <w:spacing w:val="-8"/>
        </w:rPr>
        <w:t xml:space="preserve"> </w:t>
      </w:r>
      <w:r w:rsidRPr="008401EE">
        <w:t>Withdrawal</w:t>
      </w:r>
      <w:r w:rsidRPr="008401EE">
        <w:rPr>
          <w:spacing w:val="-5"/>
        </w:rPr>
        <w:t xml:space="preserve"> </w:t>
      </w:r>
      <w:r w:rsidRPr="008401EE">
        <w:t>Failing</w:t>
      </w:r>
      <w:r w:rsidRPr="008401EE">
        <w:rPr>
          <w:spacing w:val="-11"/>
        </w:rPr>
        <w:t xml:space="preserve"> </w:t>
      </w:r>
      <w:r w:rsidRPr="008401EE">
        <w:t>(</w:t>
      </w:r>
      <w:r w:rsidR="0071298E" w:rsidRPr="008401EE">
        <w:t>WF</w:t>
      </w:r>
      <w:r w:rsidRPr="008401EE">
        <w:t>)</w:t>
      </w:r>
      <w:r w:rsidRPr="008401EE">
        <w:rPr>
          <w:spacing w:val="-5"/>
        </w:rPr>
        <w:t xml:space="preserve"> </w:t>
      </w:r>
      <w:r w:rsidRPr="008401EE">
        <w:t>or</w:t>
      </w:r>
      <w:r w:rsidRPr="008401EE">
        <w:rPr>
          <w:spacing w:val="-5"/>
        </w:rPr>
        <w:t xml:space="preserve"> </w:t>
      </w:r>
      <w:r w:rsidRPr="008401EE">
        <w:t>Withdrawal</w:t>
      </w:r>
      <w:r w:rsidRPr="008401EE">
        <w:rPr>
          <w:spacing w:val="-7"/>
        </w:rPr>
        <w:t xml:space="preserve"> </w:t>
      </w:r>
      <w:r w:rsidRPr="008401EE">
        <w:t>Passing</w:t>
      </w:r>
      <w:r w:rsidRPr="008401EE">
        <w:rPr>
          <w:spacing w:val="-11"/>
        </w:rPr>
        <w:t xml:space="preserve"> </w:t>
      </w:r>
      <w:r w:rsidRPr="008401EE">
        <w:t>(WP)</w:t>
      </w:r>
      <w:r w:rsidRPr="008401EE">
        <w:rPr>
          <w:spacing w:val="-7"/>
        </w:rPr>
        <w:t xml:space="preserve"> </w:t>
      </w:r>
      <w:r w:rsidRPr="008401EE">
        <w:t>will</w:t>
      </w:r>
      <w:r w:rsidRPr="008401EE">
        <w:rPr>
          <w:spacing w:val="-7"/>
        </w:rPr>
        <w:t xml:space="preserve"> </w:t>
      </w:r>
      <w:r w:rsidRPr="008401EE">
        <w:t>be</w:t>
      </w:r>
      <w:r w:rsidRPr="008401EE">
        <w:rPr>
          <w:spacing w:val="-6"/>
        </w:rPr>
        <w:t xml:space="preserve"> </w:t>
      </w:r>
      <w:r w:rsidRPr="008401EE">
        <w:t>assigned</w:t>
      </w:r>
      <w:r w:rsidRPr="008401EE">
        <w:rPr>
          <w:spacing w:val="-6"/>
        </w:rPr>
        <w:t xml:space="preserve"> </w:t>
      </w:r>
      <w:r w:rsidRPr="008401EE">
        <w:t>to</w:t>
      </w:r>
      <w:r w:rsidRPr="008401EE">
        <w:rPr>
          <w:spacing w:val="-8"/>
        </w:rPr>
        <w:t xml:space="preserve"> </w:t>
      </w:r>
      <w:r w:rsidRPr="008401EE">
        <w:t>a</w:t>
      </w:r>
      <w:r w:rsidRPr="008401EE">
        <w:rPr>
          <w:spacing w:val="-6"/>
        </w:rPr>
        <w:t xml:space="preserve"> </w:t>
      </w:r>
      <w:r w:rsidRPr="008401EE">
        <w:t>student</w:t>
      </w:r>
      <w:r w:rsidRPr="008401EE">
        <w:rPr>
          <w:spacing w:val="-3"/>
        </w:rPr>
        <w:t xml:space="preserve"> </w:t>
      </w:r>
      <w:r w:rsidRPr="008401EE">
        <w:t xml:space="preserve">who </w:t>
      </w:r>
      <w:r w:rsidR="00240F21" w:rsidRPr="008401EE">
        <w:t>withdraws</w:t>
      </w:r>
      <w:r w:rsidRPr="008401EE">
        <w:t xml:space="preserve"> </w:t>
      </w:r>
      <w:r w:rsidR="00F048BF" w:rsidRPr="008401EE">
        <w:t>from a course after it has started.</w:t>
      </w:r>
      <w:r w:rsidR="008A4F79" w:rsidRPr="008401EE">
        <w:t xml:space="preserve"> </w:t>
      </w:r>
    </w:p>
    <w:p w14:paraId="5794748D" w14:textId="7BAA1ED4" w:rsidR="001F1662" w:rsidRPr="008401EE" w:rsidRDefault="005C6841" w:rsidP="00E54BA3">
      <w:pPr>
        <w:pStyle w:val="ListParagraph"/>
        <w:numPr>
          <w:ilvl w:val="0"/>
          <w:numId w:val="3"/>
        </w:numPr>
        <w:tabs>
          <w:tab w:val="left" w:pos="942"/>
        </w:tabs>
        <w:ind w:right="50"/>
      </w:pPr>
      <w:r w:rsidRPr="008401EE">
        <w:t>If</w:t>
      </w:r>
      <w:r w:rsidRPr="008401EE">
        <w:rPr>
          <w:spacing w:val="-5"/>
        </w:rPr>
        <w:t xml:space="preserve"> </w:t>
      </w:r>
      <w:r w:rsidRPr="008401EE">
        <w:t>a</w:t>
      </w:r>
      <w:r w:rsidRPr="008401EE">
        <w:rPr>
          <w:spacing w:val="-6"/>
        </w:rPr>
        <w:t xml:space="preserve"> </w:t>
      </w:r>
      <w:r w:rsidRPr="008401EE">
        <w:t>student</w:t>
      </w:r>
      <w:r w:rsidRPr="008401EE">
        <w:rPr>
          <w:spacing w:val="-5"/>
        </w:rPr>
        <w:t xml:space="preserve"> </w:t>
      </w:r>
      <w:r w:rsidRPr="008401EE">
        <w:t>withdraws</w:t>
      </w:r>
      <w:r w:rsidR="00311D2F" w:rsidRPr="008401EE">
        <w:t xml:space="preserve"> from all courses during a term by the 100% tuition refund deadline</w:t>
      </w:r>
      <w:r w:rsidRPr="008401EE">
        <w:t>,</w:t>
      </w:r>
      <w:r w:rsidRPr="008401EE">
        <w:rPr>
          <w:spacing w:val="-8"/>
        </w:rPr>
        <w:t xml:space="preserve"> </w:t>
      </w:r>
      <w:r w:rsidRPr="008401EE">
        <w:t>no</w:t>
      </w:r>
      <w:r w:rsidRPr="008401EE">
        <w:rPr>
          <w:spacing w:val="-5"/>
        </w:rPr>
        <w:t xml:space="preserve"> </w:t>
      </w:r>
      <w:r w:rsidRPr="008401EE">
        <w:t>grade(s)</w:t>
      </w:r>
      <w:r w:rsidRPr="008401EE">
        <w:rPr>
          <w:spacing w:val="-4"/>
        </w:rPr>
        <w:t xml:space="preserve"> </w:t>
      </w:r>
      <w:r w:rsidRPr="008401EE">
        <w:t>will</w:t>
      </w:r>
      <w:r w:rsidRPr="008401EE">
        <w:rPr>
          <w:spacing w:val="-2"/>
        </w:rPr>
        <w:t xml:space="preserve"> </w:t>
      </w:r>
      <w:r w:rsidRPr="008401EE">
        <w:t xml:space="preserve">be </w:t>
      </w:r>
      <w:r w:rsidR="00E54BA3" w:rsidRPr="008401EE">
        <w:t>recorded,</w:t>
      </w:r>
      <w:r w:rsidRPr="008401EE">
        <w:t xml:space="preserve"> and the course(s) will be removed from the student's official record.</w:t>
      </w:r>
    </w:p>
    <w:p w14:paraId="48240B53" w14:textId="77777777" w:rsidR="00E54BA3" w:rsidRDefault="005C6841" w:rsidP="00E54BA3">
      <w:pPr>
        <w:pStyle w:val="ListParagraph"/>
        <w:numPr>
          <w:ilvl w:val="0"/>
          <w:numId w:val="3"/>
        </w:numPr>
        <w:tabs>
          <w:tab w:val="left" w:pos="942"/>
        </w:tabs>
        <w:ind w:right="50"/>
      </w:pPr>
      <w:r w:rsidRPr="008401EE">
        <w:t>If</w:t>
      </w:r>
      <w:r w:rsidRPr="008401EE">
        <w:rPr>
          <w:spacing w:val="-6"/>
        </w:rPr>
        <w:t xml:space="preserve"> </w:t>
      </w:r>
      <w:r w:rsidRPr="008401EE">
        <w:t>a</w:t>
      </w:r>
      <w:r w:rsidRPr="008401EE">
        <w:rPr>
          <w:spacing w:val="-4"/>
        </w:rPr>
        <w:t xml:space="preserve"> </w:t>
      </w:r>
      <w:r w:rsidRPr="008401EE">
        <w:t>student</w:t>
      </w:r>
      <w:r w:rsidRPr="008401EE">
        <w:rPr>
          <w:spacing w:val="-3"/>
        </w:rPr>
        <w:t xml:space="preserve"> </w:t>
      </w:r>
      <w:r w:rsidRPr="008401EE">
        <w:t>withdraws</w:t>
      </w:r>
      <w:r w:rsidR="003B7457" w:rsidRPr="008401EE">
        <w:t xml:space="preserve"> from a course</w:t>
      </w:r>
      <w:r w:rsidRPr="008401EE">
        <w:rPr>
          <w:spacing w:val="-4"/>
        </w:rPr>
        <w:t xml:space="preserve"> </w:t>
      </w:r>
      <w:r w:rsidRPr="008401EE">
        <w:t>prior</w:t>
      </w:r>
      <w:r w:rsidRPr="008401EE">
        <w:rPr>
          <w:spacing w:val="-5"/>
        </w:rPr>
        <w:t xml:space="preserve"> </w:t>
      </w:r>
      <w:r w:rsidRPr="008401EE">
        <w:t>to</w:t>
      </w:r>
      <w:r w:rsidRPr="008401EE">
        <w:rPr>
          <w:spacing w:val="-6"/>
        </w:rPr>
        <w:t xml:space="preserve"> </w:t>
      </w:r>
      <w:r w:rsidRPr="008401EE">
        <w:t>the</w:t>
      </w:r>
      <w:r w:rsidRPr="008401EE">
        <w:rPr>
          <w:spacing w:val="-6"/>
        </w:rPr>
        <w:t xml:space="preserve"> </w:t>
      </w:r>
      <w:r w:rsidRPr="008401EE">
        <w:t>first</w:t>
      </w:r>
      <w:r w:rsidRPr="008401EE">
        <w:rPr>
          <w:spacing w:val="-5"/>
        </w:rPr>
        <w:t xml:space="preserve"> </w:t>
      </w:r>
      <w:r w:rsidRPr="008401EE">
        <w:t>graded</w:t>
      </w:r>
      <w:r w:rsidRPr="008401EE">
        <w:rPr>
          <w:spacing w:val="-1"/>
        </w:rPr>
        <w:t xml:space="preserve"> </w:t>
      </w:r>
      <w:r w:rsidRPr="008401EE">
        <w:t>course</w:t>
      </w:r>
      <w:r w:rsidRPr="008401EE">
        <w:rPr>
          <w:spacing w:val="-3"/>
        </w:rPr>
        <w:t xml:space="preserve"> </w:t>
      </w:r>
      <w:r w:rsidRPr="008401EE">
        <w:t>activity,</w:t>
      </w:r>
      <w:r w:rsidRPr="008401EE">
        <w:rPr>
          <w:spacing w:val="-4"/>
        </w:rPr>
        <w:t xml:space="preserve"> </w:t>
      </w:r>
      <w:r w:rsidRPr="008401EE">
        <w:t>a</w:t>
      </w:r>
      <w:r w:rsidRPr="008401EE">
        <w:rPr>
          <w:spacing w:val="-4"/>
        </w:rPr>
        <w:t xml:space="preserve"> </w:t>
      </w:r>
      <w:r w:rsidRPr="008401EE">
        <w:t>Withdrawal</w:t>
      </w:r>
      <w:r w:rsidRPr="008401EE">
        <w:rPr>
          <w:spacing w:val="-3"/>
        </w:rPr>
        <w:t xml:space="preserve"> </w:t>
      </w:r>
      <w:r w:rsidRPr="008401EE">
        <w:t>(W)</w:t>
      </w:r>
      <w:r w:rsidRPr="008401EE">
        <w:rPr>
          <w:spacing w:val="-5"/>
        </w:rPr>
        <w:t xml:space="preserve"> </w:t>
      </w:r>
      <w:r w:rsidRPr="008401EE">
        <w:t>will</w:t>
      </w:r>
      <w:r w:rsidRPr="008401EE">
        <w:rPr>
          <w:spacing w:val="-3"/>
        </w:rPr>
        <w:t xml:space="preserve"> </w:t>
      </w:r>
      <w:r w:rsidRPr="008401EE">
        <w:t>be</w:t>
      </w:r>
      <w:r w:rsidRPr="008401EE">
        <w:rPr>
          <w:spacing w:val="-3"/>
        </w:rPr>
        <w:t xml:space="preserve"> </w:t>
      </w:r>
      <w:r w:rsidRPr="008401EE">
        <w:t>recorded.</w:t>
      </w:r>
      <w:r w:rsidRPr="008401EE">
        <w:rPr>
          <w:spacing w:val="-4"/>
        </w:rPr>
        <w:t xml:space="preserve"> </w:t>
      </w:r>
      <w:r w:rsidRPr="008401EE">
        <w:t>If</w:t>
      </w:r>
      <w:r w:rsidRPr="008401EE">
        <w:rPr>
          <w:spacing w:val="-3"/>
        </w:rPr>
        <w:t xml:space="preserve"> </w:t>
      </w:r>
      <w:r w:rsidRPr="008401EE">
        <w:t>a student</w:t>
      </w:r>
      <w:r w:rsidRPr="008401EE">
        <w:rPr>
          <w:spacing w:val="-3"/>
        </w:rPr>
        <w:t xml:space="preserve"> </w:t>
      </w:r>
      <w:r w:rsidRPr="008401EE">
        <w:t>is passing</w:t>
      </w:r>
      <w:r w:rsidRPr="008401EE">
        <w:rPr>
          <w:spacing w:val="-1"/>
        </w:rPr>
        <w:t xml:space="preserve"> </w:t>
      </w:r>
      <w:r w:rsidRPr="008401EE">
        <w:t>a course at the time of a withdrawal,</w:t>
      </w:r>
      <w:r w:rsidRPr="008401EE">
        <w:rPr>
          <w:spacing w:val="-1"/>
        </w:rPr>
        <w:t xml:space="preserve"> </w:t>
      </w:r>
      <w:r w:rsidRPr="008401EE">
        <w:t>a Withdrawal Passing (WP) will appear on his or her official transcript.</w:t>
      </w:r>
      <w:r w:rsidRPr="008401EE">
        <w:rPr>
          <w:spacing w:val="-7"/>
        </w:rPr>
        <w:t xml:space="preserve"> </w:t>
      </w:r>
      <w:r w:rsidRPr="008401EE">
        <w:t>If</w:t>
      </w:r>
      <w:r w:rsidRPr="008401EE">
        <w:rPr>
          <w:spacing w:val="-4"/>
        </w:rPr>
        <w:t xml:space="preserve"> </w:t>
      </w:r>
      <w:r w:rsidRPr="008401EE">
        <w:t>a</w:t>
      </w:r>
      <w:r w:rsidRPr="008401EE">
        <w:rPr>
          <w:spacing w:val="-7"/>
        </w:rPr>
        <w:t xml:space="preserve"> </w:t>
      </w:r>
      <w:r w:rsidRPr="008401EE">
        <w:t>student</w:t>
      </w:r>
      <w:r w:rsidRPr="008401EE">
        <w:rPr>
          <w:spacing w:val="-6"/>
        </w:rPr>
        <w:t xml:space="preserve"> </w:t>
      </w:r>
      <w:r w:rsidRPr="008401EE">
        <w:t>is</w:t>
      </w:r>
      <w:r w:rsidRPr="008401EE">
        <w:rPr>
          <w:spacing w:val="-7"/>
        </w:rPr>
        <w:t xml:space="preserve"> </w:t>
      </w:r>
      <w:r w:rsidRPr="008401EE">
        <w:t>not</w:t>
      </w:r>
      <w:r w:rsidRPr="008401EE">
        <w:rPr>
          <w:spacing w:val="-8"/>
        </w:rPr>
        <w:t xml:space="preserve"> </w:t>
      </w:r>
      <w:r w:rsidRPr="008401EE">
        <w:t>passing</w:t>
      </w:r>
      <w:r w:rsidRPr="008401EE">
        <w:rPr>
          <w:spacing w:val="-9"/>
        </w:rPr>
        <w:t xml:space="preserve"> </w:t>
      </w:r>
      <w:r w:rsidRPr="008401EE">
        <w:t>the</w:t>
      </w:r>
      <w:r w:rsidRPr="008401EE">
        <w:rPr>
          <w:spacing w:val="-7"/>
        </w:rPr>
        <w:t xml:space="preserve"> </w:t>
      </w:r>
      <w:r w:rsidRPr="008401EE">
        <w:t>course</w:t>
      </w:r>
      <w:r w:rsidRPr="008401EE">
        <w:rPr>
          <w:spacing w:val="-6"/>
        </w:rPr>
        <w:t xml:space="preserve"> </w:t>
      </w:r>
      <w:r w:rsidRPr="008401EE">
        <w:t>at</w:t>
      </w:r>
      <w:r w:rsidRPr="008401EE">
        <w:rPr>
          <w:spacing w:val="-8"/>
        </w:rPr>
        <w:t xml:space="preserve"> </w:t>
      </w:r>
      <w:r w:rsidRPr="008401EE">
        <w:t>the</w:t>
      </w:r>
      <w:r w:rsidRPr="008401EE">
        <w:rPr>
          <w:spacing w:val="-7"/>
        </w:rPr>
        <w:t xml:space="preserve"> </w:t>
      </w:r>
      <w:r w:rsidRPr="008401EE">
        <w:t>time</w:t>
      </w:r>
      <w:r w:rsidRPr="008401EE">
        <w:rPr>
          <w:spacing w:val="-4"/>
        </w:rPr>
        <w:t xml:space="preserve"> </w:t>
      </w:r>
      <w:r w:rsidRPr="008401EE">
        <w:t>of</w:t>
      </w:r>
      <w:r w:rsidRPr="008401EE">
        <w:rPr>
          <w:spacing w:val="-6"/>
        </w:rPr>
        <w:t xml:space="preserve"> </w:t>
      </w:r>
      <w:r w:rsidRPr="008401EE">
        <w:t>withdrawal</w:t>
      </w:r>
      <w:r w:rsidR="00FC1FC1" w:rsidRPr="008401EE">
        <w:t xml:space="preserve"> or </w:t>
      </w:r>
      <w:r w:rsidR="006361D1" w:rsidRPr="008401EE">
        <w:t>is</w:t>
      </w:r>
      <w:r w:rsidR="00FC1FC1" w:rsidRPr="008401EE">
        <w:t xml:space="preserve"> </w:t>
      </w:r>
      <w:r w:rsidR="000E7BF3" w:rsidRPr="008401EE">
        <w:t>fail</w:t>
      </w:r>
      <w:r w:rsidR="006361D1" w:rsidRPr="008401EE">
        <w:t>ing</w:t>
      </w:r>
      <w:r w:rsidR="000E7BF3" w:rsidRPr="008401EE">
        <w:t xml:space="preserve"> to meet course requirements</w:t>
      </w:r>
      <w:r w:rsidRPr="008401EE">
        <w:rPr>
          <w:spacing w:val="-7"/>
        </w:rPr>
        <w:t xml:space="preserve"> </w:t>
      </w:r>
      <w:r w:rsidRPr="008401EE">
        <w:t>a</w:t>
      </w:r>
      <w:r w:rsidRPr="008401EE">
        <w:rPr>
          <w:spacing w:val="-4"/>
        </w:rPr>
        <w:t xml:space="preserve"> </w:t>
      </w:r>
      <w:r w:rsidRPr="008401EE">
        <w:t>Withdrawal</w:t>
      </w:r>
      <w:r w:rsidRPr="008401EE">
        <w:rPr>
          <w:spacing w:val="-8"/>
        </w:rPr>
        <w:t xml:space="preserve"> </w:t>
      </w:r>
      <w:r w:rsidRPr="008401EE">
        <w:t>Failing</w:t>
      </w:r>
      <w:r w:rsidRPr="008401EE">
        <w:rPr>
          <w:spacing w:val="-11"/>
        </w:rPr>
        <w:t xml:space="preserve"> </w:t>
      </w:r>
      <w:r w:rsidRPr="008401EE">
        <w:t>(WF)</w:t>
      </w:r>
      <w:r w:rsidRPr="008401EE">
        <w:rPr>
          <w:spacing w:val="-8"/>
        </w:rPr>
        <w:t xml:space="preserve"> </w:t>
      </w:r>
      <w:r w:rsidRPr="008401EE">
        <w:t>will</w:t>
      </w:r>
      <w:r w:rsidRPr="008401EE">
        <w:rPr>
          <w:spacing w:val="-8"/>
        </w:rPr>
        <w:t xml:space="preserve"> </w:t>
      </w:r>
      <w:r w:rsidRPr="008401EE">
        <w:t>appear on</w:t>
      </w:r>
      <w:r w:rsidRPr="008401EE">
        <w:rPr>
          <w:spacing w:val="-5"/>
        </w:rPr>
        <w:t xml:space="preserve"> </w:t>
      </w:r>
      <w:r w:rsidRPr="008401EE">
        <w:t>his</w:t>
      </w:r>
      <w:r w:rsidRPr="008401EE">
        <w:rPr>
          <w:spacing w:val="-5"/>
        </w:rPr>
        <w:t xml:space="preserve"> </w:t>
      </w:r>
      <w:r w:rsidRPr="008401EE">
        <w:t>or</w:t>
      </w:r>
      <w:r w:rsidRPr="008401EE">
        <w:rPr>
          <w:spacing w:val="-5"/>
        </w:rPr>
        <w:t xml:space="preserve"> </w:t>
      </w:r>
      <w:r w:rsidRPr="008401EE">
        <w:t>her</w:t>
      </w:r>
      <w:r w:rsidRPr="008401EE">
        <w:rPr>
          <w:spacing w:val="-5"/>
        </w:rPr>
        <w:t xml:space="preserve"> </w:t>
      </w:r>
      <w:r w:rsidRPr="008401EE">
        <w:t>official</w:t>
      </w:r>
      <w:r w:rsidRPr="008401EE">
        <w:rPr>
          <w:spacing w:val="-6"/>
        </w:rPr>
        <w:t xml:space="preserve"> </w:t>
      </w:r>
      <w:r w:rsidRPr="008401EE">
        <w:t>transcript.</w:t>
      </w:r>
      <w:r w:rsidRPr="008401EE">
        <w:rPr>
          <w:spacing w:val="-5"/>
        </w:rPr>
        <w:t xml:space="preserve"> </w:t>
      </w:r>
      <w:r w:rsidRPr="008401EE">
        <w:t>Withdrawal,</w:t>
      </w:r>
      <w:r w:rsidRPr="008401EE">
        <w:rPr>
          <w:spacing w:val="-5"/>
        </w:rPr>
        <w:t xml:space="preserve"> </w:t>
      </w:r>
      <w:r w:rsidRPr="008401EE">
        <w:t>Withdrawal</w:t>
      </w:r>
      <w:r w:rsidRPr="008401EE">
        <w:rPr>
          <w:spacing w:val="-4"/>
        </w:rPr>
        <w:t xml:space="preserve"> </w:t>
      </w:r>
      <w:r w:rsidRPr="008401EE">
        <w:t>Failing</w:t>
      </w:r>
      <w:r w:rsidRPr="008401EE">
        <w:rPr>
          <w:spacing w:val="-3"/>
        </w:rPr>
        <w:t xml:space="preserve"> </w:t>
      </w:r>
      <w:r w:rsidRPr="008401EE">
        <w:t>and</w:t>
      </w:r>
      <w:r w:rsidRPr="008401EE">
        <w:rPr>
          <w:spacing w:val="-5"/>
        </w:rPr>
        <w:t xml:space="preserve"> </w:t>
      </w:r>
      <w:r w:rsidRPr="008401EE">
        <w:t>Withdrawal</w:t>
      </w:r>
      <w:r w:rsidRPr="008401EE">
        <w:rPr>
          <w:spacing w:val="-4"/>
        </w:rPr>
        <w:t xml:space="preserve"> </w:t>
      </w:r>
      <w:r w:rsidRPr="008401EE">
        <w:t>Passing</w:t>
      </w:r>
      <w:r w:rsidRPr="008401EE">
        <w:rPr>
          <w:spacing w:val="-2"/>
        </w:rPr>
        <w:t xml:space="preserve"> </w:t>
      </w:r>
      <w:r w:rsidRPr="008401EE">
        <w:t>grades</w:t>
      </w:r>
      <w:r w:rsidRPr="008401EE">
        <w:rPr>
          <w:spacing w:val="-3"/>
        </w:rPr>
        <w:t xml:space="preserve"> </w:t>
      </w:r>
      <w:r w:rsidRPr="008401EE">
        <w:t>are</w:t>
      </w:r>
      <w:r w:rsidRPr="008401EE">
        <w:rPr>
          <w:spacing w:val="-5"/>
        </w:rPr>
        <w:t xml:space="preserve"> </w:t>
      </w:r>
      <w:r w:rsidRPr="008401EE">
        <w:t>not</w:t>
      </w:r>
      <w:r w:rsidRPr="008401EE">
        <w:rPr>
          <w:spacing w:val="-4"/>
        </w:rPr>
        <w:t xml:space="preserve"> </w:t>
      </w:r>
      <w:r w:rsidRPr="008401EE">
        <w:t>counted in the calculation of class rank</w:t>
      </w:r>
      <w:r w:rsidR="00203413" w:rsidRPr="008401EE">
        <w:t>,</w:t>
      </w:r>
      <w:r w:rsidR="00292FE5" w:rsidRPr="008401EE">
        <w:t xml:space="preserve"> academic distinction</w:t>
      </w:r>
      <w:r w:rsidR="00203413" w:rsidRPr="008401EE">
        <w:t>, or weighted average</w:t>
      </w:r>
      <w:r w:rsidR="00432FC7" w:rsidRPr="008401EE">
        <w:t>s</w:t>
      </w:r>
      <w:r w:rsidRPr="008401EE">
        <w:t>.</w:t>
      </w:r>
    </w:p>
    <w:p w14:paraId="5794748F" w14:textId="20FA949D" w:rsidR="001F1662" w:rsidRPr="008401EE" w:rsidRDefault="005C6841" w:rsidP="00E54BA3">
      <w:pPr>
        <w:pStyle w:val="ListParagraph"/>
        <w:numPr>
          <w:ilvl w:val="0"/>
          <w:numId w:val="3"/>
        </w:numPr>
        <w:tabs>
          <w:tab w:val="left" w:pos="942"/>
        </w:tabs>
        <w:ind w:right="50"/>
      </w:pPr>
      <w:r w:rsidRPr="008401EE">
        <w:t>Withdrawal</w:t>
      </w:r>
      <w:r w:rsidRPr="00E54BA3">
        <w:rPr>
          <w:spacing w:val="-7"/>
        </w:rPr>
        <w:t xml:space="preserve"> </w:t>
      </w:r>
      <w:r w:rsidRPr="008401EE">
        <w:t>Failing</w:t>
      </w:r>
      <w:r w:rsidRPr="00E54BA3">
        <w:rPr>
          <w:spacing w:val="-11"/>
        </w:rPr>
        <w:t xml:space="preserve"> </w:t>
      </w:r>
      <w:r w:rsidRPr="008401EE">
        <w:t>does</w:t>
      </w:r>
      <w:r w:rsidRPr="00E54BA3">
        <w:rPr>
          <w:spacing w:val="-5"/>
        </w:rPr>
        <w:t xml:space="preserve"> </w:t>
      </w:r>
      <w:r w:rsidRPr="008401EE">
        <w:t>NOT</w:t>
      </w:r>
      <w:r w:rsidRPr="00E54BA3">
        <w:rPr>
          <w:spacing w:val="-4"/>
        </w:rPr>
        <w:t xml:space="preserve"> </w:t>
      </w:r>
      <w:r w:rsidRPr="008401EE">
        <w:t>count</w:t>
      </w:r>
      <w:r w:rsidRPr="00E54BA3">
        <w:rPr>
          <w:spacing w:val="-7"/>
        </w:rPr>
        <w:t xml:space="preserve"> </w:t>
      </w:r>
      <w:r w:rsidRPr="008401EE">
        <w:t>as</w:t>
      </w:r>
      <w:r w:rsidRPr="00E54BA3">
        <w:rPr>
          <w:spacing w:val="-8"/>
        </w:rPr>
        <w:t xml:space="preserve"> </w:t>
      </w:r>
      <w:r w:rsidRPr="008401EE">
        <w:t>one</w:t>
      </w:r>
      <w:r w:rsidRPr="00E54BA3">
        <w:rPr>
          <w:spacing w:val="-6"/>
        </w:rPr>
        <w:t xml:space="preserve"> </w:t>
      </w:r>
      <w:r w:rsidRPr="008401EE">
        <w:t>of</w:t>
      </w:r>
      <w:r w:rsidRPr="00E54BA3">
        <w:rPr>
          <w:spacing w:val="-10"/>
        </w:rPr>
        <w:t xml:space="preserve"> </w:t>
      </w:r>
      <w:r w:rsidRPr="008401EE">
        <w:t>the</w:t>
      </w:r>
      <w:r w:rsidRPr="00E54BA3">
        <w:rPr>
          <w:spacing w:val="-8"/>
        </w:rPr>
        <w:t xml:space="preserve"> </w:t>
      </w:r>
      <w:r w:rsidRPr="008401EE">
        <w:t>three</w:t>
      </w:r>
      <w:r w:rsidRPr="00E54BA3">
        <w:rPr>
          <w:spacing w:val="-6"/>
        </w:rPr>
        <w:t xml:space="preserve"> </w:t>
      </w:r>
      <w:r w:rsidRPr="008401EE">
        <w:t>course</w:t>
      </w:r>
      <w:r w:rsidRPr="00E54BA3">
        <w:rPr>
          <w:spacing w:val="-5"/>
        </w:rPr>
        <w:t xml:space="preserve"> </w:t>
      </w:r>
      <w:r w:rsidRPr="008401EE">
        <w:t>failures</w:t>
      </w:r>
      <w:r w:rsidRPr="00E54BA3">
        <w:rPr>
          <w:spacing w:val="-8"/>
        </w:rPr>
        <w:t xml:space="preserve"> </w:t>
      </w:r>
      <w:r w:rsidRPr="008401EE">
        <w:t>in</w:t>
      </w:r>
      <w:r w:rsidRPr="00E54BA3">
        <w:rPr>
          <w:spacing w:val="-8"/>
        </w:rPr>
        <w:t xml:space="preserve"> </w:t>
      </w:r>
      <w:r w:rsidRPr="008401EE">
        <w:t>four</w:t>
      </w:r>
      <w:r w:rsidRPr="00E54BA3">
        <w:rPr>
          <w:spacing w:val="-5"/>
        </w:rPr>
        <w:t xml:space="preserve"> </w:t>
      </w:r>
      <w:r w:rsidRPr="008401EE">
        <w:t>years</w:t>
      </w:r>
      <w:r w:rsidRPr="00E54BA3">
        <w:rPr>
          <w:spacing w:val="-8"/>
        </w:rPr>
        <w:t xml:space="preserve"> </w:t>
      </w:r>
      <w:r w:rsidRPr="008401EE">
        <w:t>that</w:t>
      </w:r>
      <w:r w:rsidRPr="00E54BA3">
        <w:rPr>
          <w:spacing w:val="-7"/>
        </w:rPr>
        <w:t xml:space="preserve"> </w:t>
      </w:r>
      <w:r w:rsidRPr="008401EE">
        <w:t>represents</w:t>
      </w:r>
      <w:r w:rsidRPr="00E54BA3">
        <w:rPr>
          <w:spacing w:val="-4"/>
        </w:rPr>
        <w:t xml:space="preserve"> </w:t>
      </w:r>
      <w:r w:rsidRPr="008401EE">
        <w:t>grounds for dismissal.</w:t>
      </w:r>
      <w:r w:rsidRPr="00E54BA3">
        <w:rPr>
          <w:spacing w:val="40"/>
        </w:rPr>
        <w:t xml:space="preserve"> </w:t>
      </w:r>
      <w:r w:rsidRPr="008401EE">
        <w:t>However, a Withdrawal Failing</w:t>
      </w:r>
      <w:r w:rsidRPr="00E54BA3">
        <w:rPr>
          <w:spacing w:val="-1"/>
        </w:rPr>
        <w:t xml:space="preserve"> </w:t>
      </w:r>
      <w:r w:rsidRPr="008401EE">
        <w:t xml:space="preserve">followed by a Failure </w:t>
      </w:r>
      <w:r w:rsidR="00DF6A52" w:rsidRPr="008401EE">
        <w:t>may be</w:t>
      </w:r>
      <w:r w:rsidRPr="008401EE">
        <w:t xml:space="preserve"> grounds for dismissal.</w:t>
      </w:r>
    </w:p>
    <w:p w14:paraId="57947490" w14:textId="77777777" w:rsidR="001F1662" w:rsidRPr="008401EE" w:rsidRDefault="001F1662" w:rsidP="00BF73E7">
      <w:pPr>
        <w:sectPr w:rsidR="001F1662" w:rsidRPr="008401EE">
          <w:type w:val="continuous"/>
          <w:pgSz w:w="12240" w:h="15840"/>
          <w:pgMar w:top="700" w:right="520" w:bottom="280" w:left="600" w:header="720" w:footer="720" w:gutter="0"/>
          <w:cols w:space="720"/>
        </w:sectPr>
      </w:pPr>
    </w:p>
    <w:p w14:paraId="57947491" w14:textId="49CEC6ED" w:rsidR="001F1662" w:rsidRDefault="005C6841" w:rsidP="00F21E5A">
      <w:pPr>
        <w:pStyle w:val="Heading1"/>
      </w:pPr>
      <w:r w:rsidRPr="00F21E5A">
        <w:lastRenderedPageBreak/>
        <w:t>GRADES FOR</w:t>
      </w:r>
      <w:r w:rsidR="000925BD" w:rsidRPr="00F21E5A">
        <w:t xml:space="preserve"> PHASE 1</w:t>
      </w:r>
    </w:p>
    <w:p w14:paraId="68574278" w14:textId="77777777" w:rsidR="00A811C9" w:rsidRPr="00F21E5A" w:rsidRDefault="00A811C9" w:rsidP="00F21E5A">
      <w:pPr>
        <w:pStyle w:val="Heading1"/>
      </w:pPr>
    </w:p>
    <w:p w14:paraId="57947492" w14:textId="21E34D5C" w:rsidR="001F1662" w:rsidRPr="008401EE" w:rsidRDefault="005C6841" w:rsidP="00A811C9">
      <w:pPr>
        <w:pStyle w:val="ListParagraph"/>
        <w:numPr>
          <w:ilvl w:val="1"/>
          <w:numId w:val="2"/>
        </w:numPr>
        <w:tabs>
          <w:tab w:val="left" w:pos="941"/>
          <w:tab w:val="left" w:pos="942"/>
        </w:tabs>
        <w:ind w:right="50"/>
        <w:jc w:val="left"/>
      </w:pPr>
      <w:r w:rsidRPr="008401EE">
        <w:t>Final</w:t>
      </w:r>
      <w:r w:rsidRPr="008401EE">
        <w:rPr>
          <w:spacing w:val="32"/>
        </w:rPr>
        <w:t xml:space="preserve"> </w:t>
      </w:r>
      <w:r w:rsidRPr="008401EE">
        <w:t>grades</w:t>
      </w:r>
      <w:r w:rsidRPr="008401EE">
        <w:rPr>
          <w:spacing w:val="30"/>
        </w:rPr>
        <w:t xml:space="preserve"> </w:t>
      </w:r>
      <w:r w:rsidRPr="008401EE">
        <w:t>for</w:t>
      </w:r>
      <w:r w:rsidRPr="008401EE">
        <w:rPr>
          <w:spacing w:val="35"/>
        </w:rPr>
        <w:t xml:space="preserve"> </w:t>
      </w:r>
      <w:r w:rsidRPr="008401EE">
        <w:t>all</w:t>
      </w:r>
      <w:r w:rsidRPr="008401EE">
        <w:rPr>
          <w:spacing w:val="32"/>
        </w:rPr>
        <w:t xml:space="preserve"> </w:t>
      </w:r>
      <w:r w:rsidRPr="008401EE">
        <w:t>completed</w:t>
      </w:r>
      <w:r w:rsidRPr="008401EE">
        <w:rPr>
          <w:spacing w:val="34"/>
        </w:rPr>
        <w:t xml:space="preserve"> </w:t>
      </w:r>
      <w:r w:rsidRPr="008401EE">
        <w:t>courses</w:t>
      </w:r>
      <w:r w:rsidRPr="008401EE">
        <w:rPr>
          <w:spacing w:val="33"/>
        </w:rPr>
        <w:t xml:space="preserve"> </w:t>
      </w:r>
      <w:r w:rsidRPr="008401EE">
        <w:t>in</w:t>
      </w:r>
      <w:r w:rsidRPr="008401EE">
        <w:rPr>
          <w:spacing w:val="29"/>
        </w:rPr>
        <w:t xml:space="preserve"> </w:t>
      </w:r>
      <w:r w:rsidR="000925BD" w:rsidRPr="008401EE">
        <w:t>Phase 1</w:t>
      </w:r>
      <w:r w:rsidRPr="008401EE">
        <w:rPr>
          <w:spacing w:val="31"/>
        </w:rPr>
        <w:t xml:space="preserve"> </w:t>
      </w:r>
      <w:r w:rsidRPr="008401EE">
        <w:t>will</w:t>
      </w:r>
      <w:r w:rsidRPr="008401EE">
        <w:rPr>
          <w:spacing w:val="30"/>
        </w:rPr>
        <w:t xml:space="preserve"> </w:t>
      </w:r>
      <w:r w:rsidRPr="008401EE">
        <w:t>be</w:t>
      </w:r>
      <w:r w:rsidRPr="008401EE">
        <w:rPr>
          <w:spacing w:val="35"/>
        </w:rPr>
        <w:t xml:space="preserve"> </w:t>
      </w:r>
      <w:r w:rsidRPr="008401EE">
        <w:t>recorded</w:t>
      </w:r>
      <w:r w:rsidRPr="008401EE">
        <w:rPr>
          <w:spacing w:val="31"/>
        </w:rPr>
        <w:t xml:space="preserve"> </w:t>
      </w:r>
      <w:r w:rsidRPr="008401EE">
        <w:t>on</w:t>
      </w:r>
      <w:r w:rsidRPr="008401EE">
        <w:rPr>
          <w:spacing w:val="29"/>
        </w:rPr>
        <w:t xml:space="preserve"> </w:t>
      </w:r>
      <w:r w:rsidRPr="008401EE">
        <w:t>the</w:t>
      </w:r>
      <w:r w:rsidRPr="008401EE">
        <w:rPr>
          <w:spacing w:val="32"/>
        </w:rPr>
        <w:t xml:space="preserve"> </w:t>
      </w:r>
      <w:r w:rsidRPr="008401EE">
        <w:t>transcript</w:t>
      </w:r>
      <w:r w:rsidRPr="008401EE">
        <w:rPr>
          <w:spacing w:val="33"/>
        </w:rPr>
        <w:t xml:space="preserve"> </w:t>
      </w:r>
      <w:r w:rsidRPr="008401EE">
        <w:t>as</w:t>
      </w:r>
      <w:r w:rsidRPr="008401EE">
        <w:rPr>
          <w:spacing w:val="35"/>
        </w:rPr>
        <w:t xml:space="preserve"> </w:t>
      </w:r>
      <w:r w:rsidRPr="008401EE">
        <w:t>a</w:t>
      </w:r>
      <w:r w:rsidRPr="008401EE">
        <w:rPr>
          <w:spacing w:val="29"/>
        </w:rPr>
        <w:t xml:space="preserve"> </w:t>
      </w:r>
      <w:r w:rsidRPr="008401EE">
        <w:t>Pass</w:t>
      </w:r>
      <w:r w:rsidRPr="008401EE">
        <w:rPr>
          <w:spacing w:val="32"/>
        </w:rPr>
        <w:t xml:space="preserve"> </w:t>
      </w:r>
      <w:r w:rsidRPr="008401EE">
        <w:t>(P) or Fail (F).</w:t>
      </w:r>
    </w:p>
    <w:p w14:paraId="57947493" w14:textId="77777777" w:rsidR="001F1662" w:rsidRPr="008401EE" w:rsidRDefault="001F1662" w:rsidP="00A811C9">
      <w:pPr>
        <w:pStyle w:val="BodyText"/>
        <w:ind w:right="50"/>
      </w:pPr>
    </w:p>
    <w:p w14:paraId="57947494" w14:textId="77777777" w:rsidR="001F1662" w:rsidRPr="008401EE" w:rsidRDefault="005C6841" w:rsidP="00A811C9">
      <w:pPr>
        <w:pStyle w:val="BodyText"/>
        <w:ind w:left="941" w:right="50"/>
      </w:pPr>
      <w:r w:rsidRPr="008401EE">
        <w:t>A</w:t>
      </w:r>
      <w:r w:rsidRPr="008401EE">
        <w:rPr>
          <w:spacing w:val="-7"/>
        </w:rPr>
        <w:t xml:space="preserve"> </w:t>
      </w:r>
      <w:r w:rsidRPr="008401EE">
        <w:t>grade</w:t>
      </w:r>
      <w:r w:rsidRPr="008401EE">
        <w:rPr>
          <w:spacing w:val="-3"/>
        </w:rPr>
        <w:t xml:space="preserve"> </w:t>
      </w:r>
      <w:r w:rsidRPr="008401EE">
        <w:t>of</w:t>
      </w:r>
      <w:r w:rsidRPr="008401EE">
        <w:rPr>
          <w:spacing w:val="-5"/>
        </w:rPr>
        <w:t xml:space="preserve"> </w:t>
      </w:r>
      <w:r w:rsidRPr="008401EE">
        <w:t>Pass</w:t>
      </w:r>
      <w:r w:rsidRPr="008401EE">
        <w:rPr>
          <w:spacing w:val="-5"/>
        </w:rPr>
        <w:t xml:space="preserve"> </w:t>
      </w:r>
      <w:r w:rsidRPr="008401EE">
        <w:t>(P)</w:t>
      </w:r>
      <w:r w:rsidRPr="008401EE">
        <w:rPr>
          <w:spacing w:val="-5"/>
        </w:rPr>
        <w:t xml:space="preserve"> </w:t>
      </w:r>
      <w:r w:rsidRPr="008401EE">
        <w:t>is</w:t>
      </w:r>
      <w:r w:rsidRPr="008401EE">
        <w:rPr>
          <w:spacing w:val="-8"/>
        </w:rPr>
        <w:t xml:space="preserve"> </w:t>
      </w:r>
      <w:r w:rsidRPr="008401EE">
        <w:t>awarded</w:t>
      </w:r>
      <w:r w:rsidRPr="008401EE">
        <w:rPr>
          <w:spacing w:val="-6"/>
        </w:rPr>
        <w:t xml:space="preserve"> </w:t>
      </w:r>
      <w:r w:rsidRPr="008401EE">
        <w:t>to</w:t>
      </w:r>
      <w:r w:rsidRPr="008401EE">
        <w:rPr>
          <w:spacing w:val="-6"/>
        </w:rPr>
        <w:t xml:space="preserve"> </w:t>
      </w:r>
      <w:r w:rsidRPr="008401EE">
        <w:t>a</w:t>
      </w:r>
      <w:r w:rsidRPr="008401EE">
        <w:rPr>
          <w:spacing w:val="-6"/>
        </w:rPr>
        <w:t xml:space="preserve"> </w:t>
      </w:r>
      <w:r w:rsidRPr="008401EE">
        <w:t>student</w:t>
      </w:r>
      <w:r w:rsidRPr="008401EE">
        <w:rPr>
          <w:spacing w:val="-3"/>
        </w:rPr>
        <w:t xml:space="preserve"> </w:t>
      </w:r>
      <w:r w:rsidRPr="008401EE">
        <w:t>whose</w:t>
      </w:r>
      <w:r w:rsidRPr="008401EE">
        <w:rPr>
          <w:spacing w:val="-5"/>
        </w:rPr>
        <w:t xml:space="preserve"> </w:t>
      </w:r>
      <w:r w:rsidRPr="008401EE">
        <w:t>performance</w:t>
      </w:r>
      <w:r w:rsidRPr="008401EE">
        <w:rPr>
          <w:spacing w:val="-6"/>
        </w:rPr>
        <w:t xml:space="preserve"> </w:t>
      </w:r>
      <w:r w:rsidRPr="008401EE">
        <w:t>in</w:t>
      </w:r>
      <w:r w:rsidRPr="008401EE">
        <w:rPr>
          <w:spacing w:val="-6"/>
        </w:rPr>
        <w:t xml:space="preserve"> </w:t>
      </w:r>
      <w:r w:rsidRPr="008401EE">
        <w:t>a</w:t>
      </w:r>
      <w:r w:rsidRPr="008401EE">
        <w:rPr>
          <w:spacing w:val="-6"/>
        </w:rPr>
        <w:t xml:space="preserve"> </w:t>
      </w:r>
      <w:r w:rsidRPr="008401EE">
        <w:t>course</w:t>
      </w:r>
      <w:r w:rsidRPr="008401EE">
        <w:rPr>
          <w:spacing w:val="-5"/>
        </w:rPr>
        <w:t xml:space="preserve"> </w:t>
      </w:r>
      <w:r w:rsidRPr="008401EE">
        <w:t>meets</w:t>
      </w:r>
      <w:r w:rsidRPr="008401EE">
        <w:rPr>
          <w:spacing w:val="-8"/>
        </w:rPr>
        <w:t xml:space="preserve"> </w:t>
      </w:r>
      <w:r w:rsidRPr="008401EE">
        <w:t>the</w:t>
      </w:r>
      <w:r w:rsidRPr="008401EE">
        <w:rPr>
          <w:spacing w:val="-3"/>
        </w:rPr>
        <w:t xml:space="preserve"> </w:t>
      </w:r>
      <w:r w:rsidRPr="008401EE">
        <w:t>Minimum</w:t>
      </w:r>
      <w:r w:rsidRPr="008401EE">
        <w:rPr>
          <w:spacing w:val="-12"/>
        </w:rPr>
        <w:t xml:space="preserve"> </w:t>
      </w:r>
      <w:r w:rsidRPr="008401EE">
        <w:t>Pass Level (MPL) established for each course.</w:t>
      </w:r>
    </w:p>
    <w:p w14:paraId="57947495" w14:textId="77777777" w:rsidR="001F1662" w:rsidRPr="008401EE" w:rsidRDefault="001F1662" w:rsidP="00A811C9">
      <w:pPr>
        <w:pStyle w:val="BodyText"/>
        <w:ind w:right="50"/>
      </w:pPr>
    </w:p>
    <w:p w14:paraId="57947496" w14:textId="77777777" w:rsidR="001F1662" w:rsidRPr="008401EE" w:rsidRDefault="005C6841" w:rsidP="00A811C9">
      <w:pPr>
        <w:pStyle w:val="BodyText"/>
        <w:ind w:left="941" w:right="50"/>
      </w:pPr>
      <w:r w:rsidRPr="008401EE">
        <w:rPr>
          <w:spacing w:val="-2"/>
          <w:u w:val="single"/>
        </w:rPr>
        <w:t>Incomplete</w:t>
      </w:r>
      <w:r w:rsidRPr="008401EE">
        <w:rPr>
          <w:spacing w:val="2"/>
          <w:u w:val="single"/>
        </w:rPr>
        <w:t xml:space="preserve"> </w:t>
      </w:r>
      <w:r w:rsidRPr="008401EE">
        <w:rPr>
          <w:spacing w:val="-5"/>
          <w:u w:val="single"/>
        </w:rPr>
        <w:t>(I)</w:t>
      </w:r>
    </w:p>
    <w:p w14:paraId="18557573" w14:textId="58D03F1E" w:rsidR="00117B0F" w:rsidRPr="008401EE" w:rsidRDefault="005C6841" w:rsidP="00A811C9">
      <w:pPr>
        <w:pStyle w:val="BodyText"/>
        <w:ind w:left="941" w:right="50"/>
      </w:pPr>
      <w:r w:rsidRPr="008401EE">
        <w:t>A</w:t>
      </w:r>
      <w:r w:rsidRPr="008401EE">
        <w:rPr>
          <w:spacing w:val="-7"/>
        </w:rPr>
        <w:t xml:space="preserve"> </w:t>
      </w:r>
      <w:r w:rsidRPr="008401EE">
        <w:t>grade</w:t>
      </w:r>
      <w:r w:rsidRPr="008401EE">
        <w:rPr>
          <w:spacing w:val="-5"/>
        </w:rPr>
        <w:t xml:space="preserve"> </w:t>
      </w:r>
      <w:r w:rsidRPr="008401EE">
        <w:t>of</w:t>
      </w:r>
      <w:r w:rsidRPr="008401EE">
        <w:rPr>
          <w:spacing w:val="-5"/>
        </w:rPr>
        <w:t xml:space="preserve"> </w:t>
      </w:r>
      <w:r w:rsidRPr="008401EE">
        <w:t>Incomplete</w:t>
      </w:r>
      <w:r w:rsidRPr="008401EE">
        <w:rPr>
          <w:spacing w:val="-6"/>
        </w:rPr>
        <w:t xml:space="preserve"> </w:t>
      </w:r>
      <w:r w:rsidRPr="008401EE">
        <w:t>is</w:t>
      </w:r>
      <w:r w:rsidR="00CB2BDE" w:rsidRPr="008401EE">
        <w:t xml:space="preserve"> not considered a final grade. An Incomplete is</w:t>
      </w:r>
      <w:r w:rsidRPr="008401EE">
        <w:rPr>
          <w:spacing w:val="-6"/>
        </w:rPr>
        <w:t xml:space="preserve"> </w:t>
      </w:r>
      <w:r w:rsidRPr="008401EE">
        <w:t>awarded</w:t>
      </w:r>
      <w:r w:rsidRPr="008401EE">
        <w:rPr>
          <w:spacing w:val="-6"/>
        </w:rPr>
        <w:t xml:space="preserve"> </w:t>
      </w:r>
      <w:r w:rsidRPr="008401EE">
        <w:t>without</w:t>
      </w:r>
      <w:r w:rsidRPr="008401EE">
        <w:rPr>
          <w:spacing w:val="-5"/>
        </w:rPr>
        <w:t xml:space="preserve"> </w:t>
      </w:r>
      <w:r w:rsidRPr="008401EE">
        <w:t>grade</w:t>
      </w:r>
      <w:r w:rsidRPr="008401EE">
        <w:rPr>
          <w:spacing w:val="-5"/>
        </w:rPr>
        <w:t xml:space="preserve"> </w:t>
      </w:r>
      <w:r w:rsidRPr="008401EE">
        <w:t>point</w:t>
      </w:r>
      <w:r w:rsidRPr="008401EE">
        <w:rPr>
          <w:spacing w:val="-7"/>
        </w:rPr>
        <w:t xml:space="preserve"> </w:t>
      </w:r>
      <w:r w:rsidRPr="008401EE">
        <w:t>assignment at</w:t>
      </w:r>
      <w:r w:rsidRPr="008401EE">
        <w:rPr>
          <w:spacing w:val="-10"/>
        </w:rPr>
        <w:t xml:space="preserve"> </w:t>
      </w:r>
      <w:r w:rsidRPr="008401EE">
        <w:t>the</w:t>
      </w:r>
      <w:r w:rsidRPr="008401EE">
        <w:rPr>
          <w:spacing w:val="-6"/>
        </w:rPr>
        <w:t xml:space="preserve"> </w:t>
      </w:r>
      <w:r w:rsidRPr="008401EE">
        <w:t>end</w:t>
      </w:r>
      <w:r w:rsidRPr="008401EE">
        <w:rPr>
          <w:spacing w:val="-6"/>
        </w:rPr>
        <w:t xml:space="preserve"> </w:t>
      </w:r>
      <w:r w:rsidRPr="008401EE">
        <w:t>of</w:t>
      </w:r>
      <w:r w:rsidRPr="008401EE">
        <w:rPr>
          <w:spacing w:val="40"/>
        </w:rPr>
        <w:t xml:space="preserve"> </w:t>
      </w:r>
      <w:r w:rsidRPr="008401EE">
        <w:t>a</w:t>
      </w:r>
      <w:r w:rsidRPr="008401EE">
        <w:rPr>
          <w:spacing w:val="-6"/>
        </w:rPr>
        <w:t xml:space="preserve"> </w:t>
      </w:r>
      <w:r w:rsidR="00E9536A" w:rsidRPr="008401EE">
        <w:t>course</w:t>
      </w:r>
      <w:r w:rsidRPr="008401EE">
        <w:t xml:space="preserve"> when a significant portion, but not all of the course work</w:t>
      </w:r>
      <w:r w:rsidRPr="008401EE">
        <w:rPr>
          <w:spacing w:val="-2"/>
        </w:rPr>
        <w:t xml:space="preserve"> </w:t>
      </w:r>
      <w:r w:rsidRPr="008401EE">
        <w:t>has been completed</w:t>
      </w:r>
      <w:r w:rsidRPr="008401EE">
        <w:rPr>
          <w:spacing w:val="-2"/>
        </w:rPr>
        <w:t xml:space="preserve"> </w:t>
      </w:r>
      <w:r w:rsidRPr="008401EE">
        <w:t>and</w:t>
      </w:r>
      <w:r w:rsidRPr="008401EE">
        <w:rPr>
          <w:spacing w:val="-2"/>
        </w:rPr>
        <w:t xml:space="preserve"> </w:t>
      </w:r>
      <w:r w:rsidRPr="008401EE">
        <w:t>the</w:t>
      </w:r>
      <w:r w:rsidRPr="008401EE">
        <w:rPr>
          <w:spacing w:val="-2"/>
        </w:rPr>
        <w:t xml:space="preserve"> </w:t>
      </w:r>
      <w:r w:rsidRPr="008401EE">
        <w:t>reason</w:t>
      </w:r>
      <w:r w:rsidRPr="008401EE">
        <w:rPr>
          <w:spacing w:val="-4"/>
        </w:rPr>
        <w:t xml:space="preserve"> </w:t>
      </w:r>
      <w:r w:rsidRPr="008401EE">
        <w:t>for</w:t>
      </w:r>
      <w:r w:rsidRPr="008401EE">
        <w:rPr>
          <w:spacing w:val="-2"/>
        </w:rPr>
        <w:t xml:space="preserve"> </w:t>
      </w:r>
      <w:r w:rsidRPr="008401EE">
        <w:t>non-completion</w:t>
      </w:r>
      <w:r w:rsidRPr="008401EE">
        <w:rPr>
          <w:spacing w:val="-4"/>
        </w:rPr>
        <w:t xml:space="preserve"> </w:t>
      </w:r>
      <w:r w:rsidRPr="008401EE">
        <w:t>is approved by</w:t>
      </w:r>
      <w:r w:rsidRPr="008401EE">
        <w:rPr>
          <w:spacing w:val="-2"/>
        </w:rPr>
        <w:t xml:space="preserve"> </w:t>
      </w:r>
      <w:r w:rsidRPr="008401EE">
        <w:t>the course directors and the Associate Dean of Student Affairs (e.g., absence from</w:t>
      </w:r>
      <w:r w:rsidRPr="008401EE">
        <w:rPr>
          <w:spacing w:val="-1"/>
        </w:rPr>
        <w:t xml:space="preserve"> </w:t>
      </w:r>
      <w:r w:rsidRPr="008401EE">
        <w:t>a class or examination due to illness or a serious personal emergency). Once</w:t>
      </w:r>
      <w:r w:rsidRPr="008401EE">
        <w:rPr>
          <w:spacing w:val="-7"/>
        </w:rPr>
        <w:t xml:space="preserve"> </w:t>
      </w:r>
      <w:r w:rsidRPr="008401EE">
        <w:t>the</w:t>
      </w:r>
      <w:r w:rsidRPr="008401EE">
        <w:rPr>
          <w:spacing w:val="-9"/>
        </w:rPr>
        <w:t xml:space="preserve"> </w:t>
      </w:r>
      <w:r w:rsidRPr="008401EE">
        <w:t>coursework</w:t>
      </w:r>
      <w:r w:rsidRPr="008401EE">
        <w:rPr>
          <w:spacing w:val="-7"/>
        </w:rPr>
        <w:t xml:space="preserve"> </w:t>
      </w:r>
      <w:r w:rsidRPr="008401EE">
        <w:t>is</w:t>
      </w:r>
      <w:r w:rsidRPr="008401EE">
        <w:rPr>
          <w:spacing w:val="-4"/>
        </w:rPr>
        <w:t xml:space="preserve"> </w:t>
      </w:r>
      <w:r w:rsidRPr="008401EE">
        <w:t>satisfactorily</w:t>
      </w:r>
      <w:r w:rsidRPr="008401EE">
        <w:rPr>
          <w:spacing w:val="-12"/>
        </w:rPr>
        <w:t xml:space="preserve"> </w:t>
      </w:r>
      <w:r w:rsidRPr="008401EE">
        <w:t>completed, the</w:t>
      </w:r>
      <w:r w:rsidRPr="008401EE">
        <w:rPr>
          <w:spacing w:val="-2"/>
        </w:rPr>
        <w:t xml:space="preserve"> </w:t>
      </w:r>
      <w:r w:rsidRPr="008401EE">
        <w:t>grade</w:t>
      </w:r>
      <w:r w:rsidRPr="008401EE">
        <w:rPr>
          <w:spacing w:val="-4"/>
        </w:rPr>
        <w:t xml:space="preserve"> </w:t>
      </w:r>
      <w:r w:rsidRPr="008401EE">
        <w:t>of</w:t>
      </w:r>
      <w:r w:rsidRPr="008401EE">
        <w:rPr>
          <w:spacing w:val="-4"/>
        </w:rPr>
        <w:t xml:space="preserve"> </w:t>
      </w:r>
      <w:r w:rsidRPr="008401EE">
        <w:t>Incomplete</w:t>
      </w:r>
      <w:r w:rsidRPr="008401EE">
        <w:rPr>
          <w:spacing w:val="-4"/>
        </w:rPr>
        <w:t xml:space="preserve"> </w:t>
      </w:r>
      <w:r w:rsidRPr="008401EE">
        <w:t>is</w:t>
      </w:r>
      <w:r w:rsidRPr="008401EE">
        <w:rPr>
          <w:spacing w:val="-6"/>
        </w:rPr>
        <w:t xml:space="preserve"> </w:t>
      </w:r>
      <w:r w:rsidRPr="008401EE">
        <w:t>removed</w:t>
      </w:r>
      <w:r w:rsidRPr="008401EE">
        <w:rPr>
          <w:spacing w:val="-4"/>
        </w:rPr>
        <w:t xml:space="preserve"> </w:t>
      </w:r>
      <w:r w:rsidRPr="008401EE">
        <w:t>from</w:t>
      </w:r>
      <w:r w:rsidRPr="008401EE">
        <w:rPr>
          <w:spacing w:val="-8"/>
        </w:rPr>
        <w:t xml:space="preserve"> </w:t>
      </w:r>
      <w:r w:rsidRPr="008401EE">
        <w:t>the</w:t>
      </w:r>
      <w:r w:rsidRPr="008401EE">
        <w:rPr>
          <w:spacing w:val="-4"/>
        </w:rPr>
        <w:t xml:space="preserve"> </w:t>
      </w:r>
      <w:r w:rsidRPr="008401EE">
        <w:t>transcript</w:t>
      </w:r>
      <w:r w:rsidRPr="008401EE">
        <w:rPr>
          <w:spacing w:val="-6"/>
        </w:rPr>
        <w:t xml:space="preserve"> </w:t>
      </w:r>
      <w:r w:rsidRPr="008401EE">
        <w:t>and replaced</w:t>
      </w:r>
      <w:r w:rsidRPr="008401EE">
        <w:rPr>
          <w:spacing w:val="-2"/>
        </w:rPr>
        <w:t xml:space="preserve"> </w:t>
      </w:r>
      <w:r w:rsidRPr="008401EE">
        <w:t>with</w:t>
      </w:r>
      <w:r w:rsidRPr="008401EE">
        <w:rPr>
          <w:spacing w:val="-4"/>
        </w:rPr>
        <w:t xml:space="preserve"> </w:t>
      </w:r>
      <w:r w:rsidRPr="008401EE">
        <w:t>final</w:t>
      </w:r>
      <w:r w:rsidRPr="008401EE">
        <w:rPr>
          <w:spacing w:val="-3"/>
        </w:rPr>
        <w:t xml:space="preserve"> </w:t>
      </w:r>
      <w:r w:rsidRPr="008401EE">
        <w:t>grade earned</w:t>
      </w:r>
      <w:r w:rsidRPr="008401EE">
        <w:rPr>
          <w:spacing w:val="-3"/>
        </w:rPr>
        <w:t xml:space="preserve"> </w:t>
      </w:r>
      <w:r w:rsidRPr="008401EE">
        <w:t>by the student.</w:t>
      </w:r>
    </w:p>
    <w:p w14:paraId="57947498" w14:textId="77777777" w:rsidR="001F1662" w:rsidRPr="008401EE" w:rsidRDefault="001F1662" w:rsidP="00BF73E7">
      <w:pPr>
        <w:pStyle w:val="BodyText"/>
      </w:pPr>
    </w:p>
    <w:p w14:paraId="57947499" w14:textId="77777777" w:rsidR="001F1662" w:rsidRPr="008401EE" w:rsidRDefault="005C6841" w:rsidP="00BF73E7">
      <w:pPr>
        <w:pStyle w:val="ListParagraph"/>
        <w:numPr>
          <w:ilvl w:val="1"/>
          <w:numId w:val="2"/>
        </w:numPr>
        <w:tabs>
          <w:tab w:val="left" w:pos="841"/>
        </w:tabs>
        <w:ind w:left="840"/>
        <w:jc w:val="left"/>
      </w:pPr>
      <w:r w:rsidRPr="008401EE">
        <w:t>A</w:t>
      </w:r>
      <w:r w:rsidRPr="008401EE">
        <w:rPr>
          <w:spacing w:val="-11"/>
        </w:rPr>
        <w:t xml:space="preserve"> </w:t>
      </w:r>
      <w:r w:rsidRPr="008401EE">
        <w:t>student</w:t>
      </w:r>
      <w:r w:rsidRPr="008401EE">
        <w:rPr>
          <w:spacing w:val="-6"/>
        </w:rPr>
        <w:t xml:space="preserve"> </w:t>
      </w:r>
      <w:r w:rsidRPr="008401EE">
        <w:t>whose</w:t>
      </w:r>
      <w:r w:rsidRPr="008401EE">
        <w:rPr>
          <w:spacing w:val="-6"/>
        </w:rPr>
        <w:t xml:space="preserve"> </w:t>
      </w:r>
      <w:r w:rsidRPr="008401EE">
        <w:t>performance</w:t>
      </w:r>
      <w:r w:rsidRPr="008401EE">
        <w:rPr>
          <w:spacing w:val="-7"/>
        </w:rPr>
        <w:t xml:space="preserve"> </w:t>
      </w:r>
      <w:r w:rsidRPr="008401EE">
        <w:t>in</w:t>
      </w:r>
      <w:r w:rsidRPr="008401EE">
        <w:rPr>
          <w:spacing w:val="-9"/>
        </w:rPr>
        <w:t xml:space="preserve"> </w:t>
      </w:r>
      <w:r w:rsidRPr="008401EE">
        <w:t>a</w:t>
      </w:r>
      <w:r w:rsidRPr="008401EE">
        <w:rPr>
          <w:spacing w:val="-7"/>
        </w:rPr>
        <w:t xml:space="preserve"> </w:t>
      </w:r>
      <w:r w:rsidRPr="008401EE">
        <w:t>course</w:t>
      </w:r>
      <w:r w:rsidRPr="008401EE">
        <w:rPr>
          <w:spacing w:val="-6"/>
        </w:rPr>
        <w:t xml:space="preserve"> </w:t>
      </w:r>
      <w:r w:rsidRPr="008401EE">
        <w:t>is</w:t>
      </w:r>
      <w:r w:rsidRPr="008401EE">
        <w:rPr>
          <w:spacing w:val="-9"/>
        </w:rPr>
        <w:t xml:space="preserve"> </w:t>
      </w:r>
      <w:r w:rsidRPr="008401EE">
        <w:t>below</w:t>
      </w:r>
      <w:r w:rsidRPr="008401EE">
        <w:rPr>
          <w:spacing w:val="-10"/>
        </w:rPr>
        <w:t xml:space="preserve"> </w:t>
      </w:r>
      <w:r w:rsidRPr="008401EE">
        <w:t>passing</w:t>
      </w:r>
      <w:r w:rsidRPr="008401EE">
        <w:rPr>
          <w:spacing w:val="-11"/>
        </w:rPr>
        <w:t xml:space="preserve"> </w:t>
      </w:r>
      <w:r w:rsidRPr="008401EE">
        <w:t>standards</w:t>
      </w:r>
      <w:r w:rsidRPr="008401EE">
        <w:rPr>
          <w:spacing w:val="-6"/>
        </w:rPr>
        <w:t xml:space="preserve"> </w:t>
      </w:r>
      <w:r w:rsidRPr="008401EE">
        <w:t>shall</w:t>
      </w:r>
      <w:r w:rsidRPr="008401EE">
        <w:rPr>
          <w:spacing w:val="-7"/>
        </w:rPr>
        <w:t xml:space="preserve"> </w:t>
      </w:r>
      <w:r w:rsidRPr="008401EE">
        <w:t>be</w:t>
      </w:r>
      <w:r w:rsidRPr="008401EE">
        <w:rPr>
          <w:spacing w:val="-7"/>
        </w:rPr>
        <w:t xml:space="preserve"> </w:t>
      </w:r>
      <w:r w:rsidRPr="008401EE">
        <w:t>given</w:t>
      </w:r>
      <w:r w:rsidRPr="008401EE">
        <w:rPr>
          <w:spacing w:val="-9"/>
        </w:rPr>
        <w:t xml:space="preserve"> </w:t>
      </w:r>
      <w:r w:rsidRPr="008401EE">
        <w:t>a</w:t>
      </w:r>
      <w:r w:rsidRPr="008401EE">
        <w:rPr>
          <w:spacing w:val="-7"/>
        </w:rPr>
        <w:t xml:space="preserve"> </w:t>
      </w:r>
      <w:r w:rsidRPr="008401EE">
        <w:t>Failure</w:t>
      </w:r>
      <w:r w:rsidRPr="008401EE">
        <w:rPr>
          <w:spacing w:val="-3"/>
        </w:rPr>
        <w:t xml:space="preserve"> </w:t>
      </w:r>
      <w:r w:rsidRPr="008401EE">
        <w:t>(F)</w:t>
      </w:r>
      <w:r w:rsidRPr="008401EE">
        <w:rPr>
          <w:spacing w:val="-6"/>
        </w:rPr>
        <w:t xml:space="preserve"> </w:t>
      </w:r>
      <w:r w:rsidRPr="008401EE">
        <w:t>grade.</w:t>
      </w:r>
      <w:r w:rsidRPr="008401EE">
        <w:rPr>
          <w:spacing w:val="39"/>
        </w:rPr>
        <w:t xml:space="preserve"> </w:t>
      </w:r>
      <w:r w:rsidRPr="008401EE">
        <w:t>A</w:t>
      </w:r>
      <w:r w:rsidRPr="008401EE">
        <w:rPr>
          <w:spacing w:val="-8"/>
        </w:rPr>
        <w:t xml:space="preserve"> </w:t>
      </w:r>
      <w:r w:rsidRPr="008401EE">
        <w:rPr>
          <w:spacing w:val="-2"/>
        </w:rPr>
        <w:t>Failure</w:t>
      </w:r>
    </w:p>
    <w:p w14:paraId="5794749A" w14:textId="77777777" w:rsidR="001F1662" w:rsidRPr="008401EE" w:rsidRDefault="005C6841" w:rsidP="00BF73E7">
      <w:pPr>
        <w:pStyle w:val="BodyText"/>
        <w:ind w:left="840"/>
      </w:pPr>
      <w:r w:rsidRPr="008401EE">
        <w:t>(F)</w:t>
      </w:r>
      <w:r w:rsidRPr="008401EE">
        <w:rPr>
          <w:spacing w:val="-7"/>
        </w:rPr>
        <w:t xml:space="preserve"> </w:t>
      </w:r>
      <w:r w:rsidRPr="008401EE">
        <w:t>grade</w:t>
      </w:r>
      <w:r w:rsidRPr="008401EE">
        <w:rPr>
          <w:spacing w:val="-8"/>
        </w:rPr>
        <w:t xml:space="preserve"> </w:t>
      </w:r>
      <w:r w:rsidRPr="008401EE">
        <w:t>will</w:t>
      </w:r>
      <w:r w:rsidRPr="008401EE">
        <w:rPr>
          <w:spacing w:val="-6"/>
        </w:rPr>
        <w:t xml:space="preserve"> </w:t>
      </w:r>
      <w:r w:rsidRPr="008401EE">
        <w:t>remain</w:t>
      </w:r>
      <w:r w:rsidRPr="008401EE">
        <w:rPr>
          <w:spacing w:val="-8"/>
        </w:rPr>
        <w:t xml:space="preserve"> </w:t>
      </w:r>
      <w:r w:rsidRPr="008401EE">
        <w:t>on</w:t>
      </w:r>
      <w:r w:rsidRPr="008401EE">
        <w:rPr>
          <w:spacing w:val="-12"/>
        </w:rPr>
        <w:t xml:space="preserve"> </w:t>
      </w:r>
      <w:r w:rsidRPr="008401EE">
        <w:t>the</w:t>
      </w:r>
      <w:r w:rsidRPr="008401EE">
        <w:rPr>
          <w:spacing w:val="-9"/>
        </w:rPr>
        <w:t xml:space="preserve"> </w:t>
      </w:r>
      <w:r w:rsidRPr="008401EE">
        <w:t>student’s</w:t>
      </w:r>
      <w:r w:rsidRPr="008401EE">
        <w:rPr>
          <w:spacing w:val="-7"/>
        </w:rPr>
        <w:t xml:space="preserve"> </w:t>
      </w:r>
      <w:r w:rsidRPr="008401EE">
        <w:t>official</w:t>
      </w:r>
      <w:r w:rsidRPr="008401EE">
        <w:rPr>
          <w:spacing w:val="-9"/>
        </w:rPr>
        <w:t xml:space="preserve"> </w:t>
      </w:r>
      <w:r w:rsidRPr="008401EE">
        <w:t>transcript</w:t>
      </w:r>
      <w:r w:rsidRPr="008401EE">
        <w:rPr>
          <w:spacing w:val="-11"/>
        </w:rPr>
        <w:t xml:space="preserve"> </w:t>
      </w:r>
      <w:r w:rsidRPr="008401EE">
        <w:t>along</w:t>
      </w:r>
      <w:r w:rsidRPr="008401EE">
        <w:rPr>
          <w:spacing w:val="-10"/>
        </w:rPr>
        <w:t xml:space="preserve"> </w:t>
      </w:r>
      <w:r w:rsidRPr="008401EE">
        <w:t>with</w:t>
      </w:r>
      <w:r w:rsidRPr="008401EE">
        <w:rPr>
          <w:spacing w:val="-9"/>
        </w:rPr>
        <w:t xml:space="preserve"> </w:t>
      </w:r>
      <w:r w:rsidRPr="008401EE">
        <w:t>the</w:t>
      </w:r>
      <w:r w:rsidRPr="008401EE">
        <w:rPr>
          <w:spacing w:val="-3"/>
        </w:rPr>
        <w:t xml:space="preserve"> </w:t>
      </w:r>
      <w:r w:rsidRPr="008401EE">
        <w:t>grade</w:t>
      </w:r>
      <w:r w:rsidRPr="008401EE">
        <w:rPr>
          <w:spacing w:val="-7"/>
        </w:rPr>
        <w:t xml:space="preserve"> </w:t>
      </w:r>
      <w:r w:rsidRPr="008401EE">
        <w:t>achieved</w:t>
      </w:r>
      <w:r w:rsidRPr="008401EE">
        <w:rPr>
          <w:spacing w:val="-7"/>
        </w:rPr>
        <w:t xml:space="preserve"> </w:t>
      </w:r>
      <w:r w:rsidRPr="008401EE">
        <w:t>if</w:t>
      </w:r>
      <w:r w:rsidRPr="008401EE">
        <w:rPr>
          <w:spacing w:val="-7"/>
        </w:rPr>
        <w:t xml:space="preserve"> </w:t>
      </w:r>
      <w:r w:rsidRPr="008401EE">
        <w:t>a</w:t>
      </w:r>
      <w:r w:rsidRPr="008401EE">
        <w:rPr>
          <w:spacing w:val="-7"/>
        </w:rPr>
        <w:t xml:space="preserve"> </w:t>
      </w:r>
      <w:r w:rsidRPr="008401EE">
        <w:t>course</w:t>
      </w:r>
      <w:r w:rsidRPr="008401EE">
        <w:rPr>
          <w:spacing w:val="-10"/>
        </w:rPr>
        <w:t xml:space="preserve"> </w:t>
      </w:r>
      <w:r w:rsidRPr="008401EE">
        <w:t>is</w:t>
      </w:r>
      <w:r w:rsidRPr="008401EE">
        <w:rPr>
          <w:spacing w:val="-7"/>
        </w:rPr>
        <w:t xml:space="preserve"> </w:t>
      </w:r>
      <w:r w:rsidRPr="008401EE">
        <w:rPr>
          <w:spacing w:val="-2"/>
        </w:rPr>
        <w:t>repeated.</w:t>
      </w:r>
    </w:p>
    <w:p w14:paraId="5794749B" w14:textId="77777777" w:rsidR="001F1662" w:rsidRPr="008401EE" w:rsidRDefault="001F1662" w:rsidP="00BF73E7">
      <w:pPr>
        <w:pStyle w:val="BodyText"/>
      </w:pPr>
    </w:p>
    <w:p w14:paraId="5794749C" w14:textId="7F8751C0" w:rsidR="001F1662" w:rsidRPr="008401EE" w:rsidRDefault="005C6841" w:rsidP="00BF73E7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left="840" w:right="50"/>
        <w:jc w:val="left"/>
      </w:pPr>
      <w:r w:rsidRPr="008401EE">
        <w:t>The</w:t>
      </w:r>
      <w:r w:rsidRPr="008401EE">
        <w:rPr>
          <w:spacing w:val="-8"/>
        </w:rPr>
        <w:t xml:space="preserve"> </w:t>
      </w:r>
      <w:r w:rsidRPr="008401EE">
        <w:t>MPL</w:t>
      </w:r>
      <w:r w:rsidRPr="008401EE">
        <w:rPr>
          <w:spacing w:val="-9"/>
        </w:rPr>
        <w:t xml:space="preserve"> </w:t>
      </w:r>
      <w:r w:rsidRPr="008401EE">
        <w:t>for</w:t>
      </w:r>
      <w:r w:rsidRPr="008401EE">
        <w:rPr>
          <w:spacing w:val="-8"/>
        </w:rPr>
        <w:t xml:space="preserve"> </w:t>
      </w:r>
      <w:r w:rsidRPr="008401EE">
        <w:t>all</w:t>
      </w:r>
      <w:r w:rsidRPr="008401EE">
        <w:rPr>
          <w:spacing w:val="-7"/>
        </w:rPr>
        <w:t xml:space="preserve"> </w:t>
      </w:r>
      <w:r w:rsidRPr="008401EE">
        <w:t>courses</w:t>
      </w:r>
      <w:r w:rsidRPr="008401EE">
        <w:rPr>
          <w:spacing w:val="-5"/>
        </w:rPr>
        <w:t xml:space="preserve"> </w:t>
      </w:r>
      <w:r w:rsidRPr="008401EE">
        <w:t>is</w:t>
      </w:r>
      <w:r w:rsidRPr="008401EE">
        <w:rPr>
          <w:spacing w:val="-10"/>
        </w:rPr>
        <w:t xml:space="preserve"> </w:t>
      </w:r>
      <w:r w:rsidRPr="008401EE">
        <w:t>established</w:t>
      </w:r>
      <w:r w:rsidRPr="008401EE">
        <w:rPr>
          <w:spacing w:val="-6"/>
        </w:rPr>
        <w:t xml:space="preserve"> </w:t>
      </w:r>
      <w:r w:rsidRPr="008401EE">
        <w:t>and</w:t>
      </w:r>
      <w:r w:rsidRPr="008401EE">
        <w:rPr>
          <w:spacing w:val="-8"/>
        </w:rPr>
        <w:t xml:space="preserve"> </w:t>
      </w:r>
      <w:r w:rsidRPr="008401EE">
        <w:t>approved</w:t>
      </w:r>
      <w:r w:rsidRPr="008401EE">
        <w:rPr>
          <w:spacing w:val="-4"/>
        </w:rPr>
        <w:t xml:space="preserve"> </w:t>
      </w:r>
      <w:r w:rsidRPr="008401EE">
        <w:t>by</w:t>
      </w:r>
      <w:r w:rsidRPr="008401EE">
        <w:rPr>
          <w:spacing w:val="-8"/>
        </w:rPr>
        <w:t xml:space="preserve"> </w:t>
      </w:r>
      <w:r w:rsidRPr="008401EE">
        <w:t>the</w:t>
      </w:r>
      <w:r w:rsidRPr="008401EE">
        <w:rPr>
          <w:spacing w:val="-5"/>
        </w:rPr>
        <w:t xml:space="preserve"> </w:t>
      </w:r>
      <w:r w:rsidR="00884FF0" w:rsidRPr="008401EE">
        <w:t>Phase</w:t>
      </w:r>
      <w:r w:rsidR="007B0E8C" w:rsidRPr="008401EE">
        <w:t xml:space="preserve"> 1</w:t>
      </w:r>
      <w:r w:rsidRPr="008401EE">
        <w:rPr>
          <w:spacing w:val="-8"/>
        </w:rPr>
        <w:t xml:space="preserve"> </w:t>
      </w:r>
      <w:r w:rsidRPr="008401EE">
        <w:t>Curriculum</w:t>
      </w:r>
      <w:r w:rsidRPr="008401EE">
        <w:rPr>
          <w:spacing w:val="-12"/>
        </w:rPr>
        <w:t xml:space="preserve"> </w:t>
      </w:r>
      <w:r w:rsidRPr="008401EE">
        <w:t>Committee</w:t>
      </w:r>
      <w:r w:rsidRPr="008401EE">
        <w:rPr>
          <w:spacing w:val="-7"/>
        </w:rPr>
        <w:t xml:space="preserve"> </w:t>
      </w:r>
      <w:r w:rsidRPr="008401EE">
        <w:t>and</w:t>
      </w:r>
      <w:r w:rsidRPr="008401EE">
        <w:rPr>
          <w:spacing w:val="-3"/>
        </w:rPr>
        <w:t xml:space="preserve"> </w:t>
      </w:r>
      <w:r w:rsidRPr="008401EE">
        <w:t>is</w:t>
      </w:r>
      <w:r w:rsidRPr="008401EE">
        <w:rPr>
          <w:spacing w:val="-8"/>
        </w:rPr>
        <w:t xml:space="preserve"> </w:t>
      </w:r>
      <w:r w:rsidRPr="008401EE">
        <w:t>subject to approval by the EPC.</w:t>
      </w:r>
    </w:p>
    <w:p w14:paraId="7C8B3AFB" w14:textId="77777777" w:rsidR="00172285" w:rsidRPr="008401EE" w:rsidRDefault="00172285" w:rsidP="00BF73E7">
      <w:pPr>
        <w:pStyle w:val="BodyText"/>
        <w:ind w:left="580" w:right="50"/>
      </w:pPr>
    </w:p>
    <w:p w14:paraId="0E61BD5F" w14:textId="7F2D7B74" w:rsidR="00172285" w:rsidRPr="008401EE" w:rsidRDefault="00172285" w:rsidP="00BF73E7">
      <w:pPr>
        <w:pStyle w:val="BodyText"/>
        <w:ind w:left="900" w:right="50"/>
      </w:pPr>
      <w:r w:rsidRPr="008401EE">
        <w:t>Some Phase 1 courses have unique grading policies, a Safety Net Program in the Scientific Foundations of Medicine and the ability to take the NBME Customized Assessment (End-of-Block) exam up to two times for all other foundational science courses (limited to two times in the M1 year and one time in the M2 year). A student can only use the Safety Net Program a single time. It will be tracked in M</w:t>
      </w:r>
      <w:r w:rsidR="003F7ECA">
        <w:t>edOneStop</w:t>
      </w:r>
      <w:r w:rsidRPr="008401EE">
        <w:t xml:space="preserve"> which students who have participated in these opportunities with the Performance and Academic Achievement Committee, Registrar, and the Office of Student Affairs being notified. </w:t>
      </w:r>
    </w:p>
    <w:p w14:paraId="5794749D" w14:textId="77777777" w:rsidR="001F1662" w:rsidRPr="008401EE" w:rsidRDefault="001F1662" w:rsidP="00BF73E7">
      <w:pPr>
        <w:pStyle w:val="BodyText"/>
      </w:pPr>
    </w:p>
    <w:p w14:paraId="5794749E" w14:textId="7AEA3820" w:rsidR="001F1662" w:rsidRPr="008401EE" w:rsidRDefault="005C6841" w:rsidP="00BF73E7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ind w:left="840" w:right="50"/>
        <w:jc w:val="left"/>
      </w:pPr>
      <w:r w:rsidRPr="008401EE">
        <w:t xml:space="preserve">All courses are </w:t>
      </w:r>
      <w:proofErr w:type="gramStart"/>
      <w:r w:rsidRPr="008401EE">
        <w:t>weighted</w:t>
      </w:r>
      <w:proofErr w:type="gramEnd"/>
      <w:r w:rsidRPr="008401EE">
        <w:t xml:space="preserve"> equally with respect to whether a student has passed or failed a</w:t>
      </w:r>
      <w:r w:rsidRPr="008401EE">
        <w:rPr>
          <w:spacing w:val="-4"/>
        </w:rPr>
        <w:t xml:space="preserve"> </w:t>
      </w:r>
      <w:r w:rsidRPr="008401EE">
        <w:t>course</w:t>
      </w:r>
      <w:r w:rsidRPr="008401EE">
        <w:rPr>
          <w:spacing w:val="-10"/>
        </w:rPr>
        <w:t xml:space="preserve"> </w:t>
      </w:r>
      <w:r w:rsidRPr="008401EE">
        <w:t>when</w:t>
      </w:r>
      <w:r w:rsidR="003F7ECA">
        <w:t xml:space="preserve"> considering student promotion.</w:t>
      </w:r>
      <w:r w:rsidR="003F7ECA">
        <w:rPr>
          <w:spacing w:val="80"/>
        </w:rPr>
        <w:t xml:space="preserve"> </w:t>
      </w:r>
    </w:p>
    <w:p w14:paraId="5794749F" w14:textId="77777777" w:rsidR="001F1662" w:rsidRPr="008401EE" w:rsidRDefault="001F1662" w:rsidP="00BF73E7">
      <w:pPr>
        <w:pStyle w:val="BodyText"/>
      </w:pPr>
    </w:p>
    <w:p w14:paraId="579474A0" w14:textId="5B1EBA5F" w:rsidR="001F1662" w:rsidRPr="008401EE" w:rsidRDefault="005C6841" w:rsidP="003F7ECA">
      <w:pPr>
        <w:pStyle w:val="Heading1"/>
        <w:rPr>
          <w:u w:val="none"/>
        </w:rPr>
      </w:pPr>
      <w:r w:rsidRPr="008401EE">
        <w:t>GRADES</w:t>
      </w:r>
      <w:r w:rsidRPr="008401EE">
        <w:rPr>
          <w:spacing w:val="-6"/>
        </w:rPr>
        <w:t xml:space="preserve"> </w:t>
      </w:r>
      <w:r w:rsidRPr="008401EE">
        <w:t>FOR</w:t>
      </w:r>
      <w:r w:rsidRPr="008401EE">
        <w:rPr>
          <w:spacing w:val="-6"/>
        </w:rPr>
        <w:t xml:space="preserve"> </w:t>
      </w:r>
      <w:r w:rsidR="001545FF" w:rsidRPr="008401EE">
        <w:rPr>
          <w:spacing w:val="-4"/>
        </w:rPr>
        <w:t>P</w:t>
      </w:r>
      <w:r w:rsidR="006455BD" w:rsidRPr="008401EE">
        <w:rPr>
          <w:spacing w:val="-4"/>
        </w:rPr>
        <w:t>HASE</w:t>
      </w:r>
      <w:r w:rsidR="001545FF" w:rsidRPr="008401EE">
        <w:rPr>
          <w:spacing w:val="-4"/>
        </w:rPr>
        <w:t xml:space="preserve"> 2</w:t>
      </w:r>
    </w:p>
    <w:p w14:paraId="579474A1" w14:textId="77777777" w:rsidR="001F1662" w:rsidRPr="008401EE" w:rsidRDefault="001F1662" w:rsidP="00BF73E7">
      <w:pPr>
        <w:pStyle w:val="BodyText"/>
        <w:rPr>
          <w:b/>
        </w:rPr>
      </w:pPr>
    </w:p>
    <w:p w14:paraId="579474A2" w14:textId="77777777" w:rsidR="001F1662" w:rsidRPr="008401EE" w:rsidRDefault="005C6841" w:rsidP="00BF73E7">
      <w:pPr>
        <w:pStyle w:val="BodyText"/>
        <w:ind w:left="580"/>
      </w:pPr>
      <w:r w:rsidRPr="008401EE">
        <w:rPr>
          <w:u w:val="single"/>
        </w:rPr>
        <w:t>Honors</w:t>
      </w:r>
      <w:r w:rsidRPr="008401EE">
        <w:rPr>
          <w:spacing w:val="-13"/>
          <w:u w:val="single"/>
        </w:rPr>
        <w:t xml:space="preserve"> </w:t>
      </w:r>
      <w:r w:rsidRPr="008401EE">
        <w:rPr>
          <w:spacing w:val="-5"/>
          <w:u w:val="single"/>
        </w:rPr>
        <w:t>(H)</w:t>
      </w:r>
    </w:p>
    <w:p w14:paraId="579474A3" w14:textId="5564FB72" w:rsidR="001F1662" w:rsidRPr="008401EE" w:rsidRDefault="005C6841" w:rsidP="00BF73E7">
      <w:pPr>
        <w:pStyle w:val="BodyText"/>
        <w:ind w:left="580"/>
      </w:pPr>
      <w:r w:rsidRPr="008401EE">
        <w:t>A grade of Honors (H) is awarded to a student who</w:t>
      </w:r>
      <w:r w:rsidR="00F54CFB" w:rsidRPr="008401EE">
        <w:t xml:space="preserve"> meets the threshold for excellence in at least </w:t>
      </w:r>
      <w:r w:rsidR="002E7322" w:rsidRPr="008401EE">
        <w:t>three</w:t>
      </w:r>
      <w:r w:rsidR="00F54CFB" w:rsidRPr="008401EE">
        <w:t xml:space="preserve"> of the following four categories: medical knowledge</w:t>
      </w:r>
      <w:r w:rsidR="002E7322" w:rsidRPr="008401EE">
        <w:t xml:space="preserve"> (MK)</w:t>
      </w:r>
      <w:r w:rsidR="00F54CFB" w:rsidRPr="008401EE">
        <w:t>, patient care-clinical skills</w:t>
      </w:r>
      <w:r w:rsidR="00D15F9D" w:rsidRPr="008401EE">
        <w:t xml:space="preserve"> (PC-CS)</w:t>
      </w:r>
      <w:r w:rsidR="00F54CFB" w:rsidRPr="008401EE">
        <w:t>, patient care-clinical reasoning</w:t>
      </w:r>
      <w:r w:rsidR="00D15F9D" w:rsidRPr="008401EE">
        <w:t xml:space="preserve"> (PC-CR)</w:t>
      </w:r>
      <w:r w:rsidR="00F54CFB" w:rsidRPr="008401EE">
        <w:t>, or interpersonal communication skills</w:t>
      </w:r>
      <w:r w:rsidR="00D15F9D" w:rsidRPr="008401EE">
        <w:t xml:space="preserve"> (ICS)</w:t>
      </w:r>
      <w:r w:rsidR="003C7C6C" w:rsidRPr="008401EE">
        <w:t xml:space="preserve"> and met standard in PBLI/T and PROF</w:t>
      </w:r>
      <w:r w:rsidR="00F54CFB" w:rsidRPr="008401EE">
        <w:t>.</w:t>
      </w:r>
      <w:r w:rsidRPr="008401EE">
        <w:rPr>
          <w:spacing w:val="-1"/>
        </w:rPr>
        <w:t xml:space="preserve"> </w:t>
      </w:r>
      <w:r w:rsidR="002D5E62" w:rsidRPr="008401EE">
        <w:t>The criteria for thresholds are further defined in each course syllabi.</w:t>
      </w:r>
    </w:p>
    <w:p w14:paraId="579474A4" w14:textId="77777777" w:rsidR="001F1662" w:rsidRPr="008401EE" w:rsidRDefault="001F1662" w:rsidP="00BF73E7">
      <w:pPr>
        <w:pStyle w:val="BodyText"/>
      </w:pPr>
    </w:p>
    <w:p w14:paraId="579474A5" w14:textId="77777777" w:rsidR="001F1662" w:rsidRPr="008401EE" w:rsidRDefault="005C6841" w:rsidP="00BF73E7">
      <w:pPr>
        <w:pStyle w:val="BodyText"/>
        <w:ind w:left="580"/>
      </w:pPr>
      <w:r w:rsidRPr="008401EE">
        <w:rPr>
          <w:u w:val="single"/>
        </w:rPr>
        <w:t>High</w:t>
      </w:r>
      <w:r w:rsidRPr="008401EE">
        <w:rPr>
          <w:spacing w:val="-9"/>
          <w:u w:val="single"/>
        </w:rPr>
        <w:t xml:space="preserve"> </w:t>
      </w:r>
      <w:r w:rsidRPr="008401EE">
        <w:rPr>
          <w:u w:val="single"/>
        </w:rPr>
        <w:t>Pass</w:t>
      </w:r>
      <w:r w:rsidRPr="008401EE">
        <w:rPr>
          <w:spacing w:val="-8"/>
          <w:u w:val="single"/>
        </w:rPr>
        <w:t xml:space="preserve"> </w:t>
      </w:r>
      <w:r w:rsidRPr="008401EE">
        <w:rPr>
          <w:spacing w:val="-4"/>
          <w:u w:val="single"/>
        </w:rPr>
        <w:t>(HP)</w:t>
      </w:r>
    </w:p>
    <w:p w14:paraId="3623BE8F" w14:textId="51CA0C62" w:rsidR="002D5E62" w:rsidRPr="008401EE" w:rsidRDefault="005C6841" w:rsidP="00BF73E7">
      <w:pPr>
        <w:pStyle w:val="BodyText"/>
        <w:ind w:left="580"/>
      </w:pPr>
      <w:r w:rsidRPr="008401EE">
        <w:t>A</w:t>
      </w:r>
      <w:r w:rsidRPr="008401EE">
        <w:rPr>
          <w:spacing w:val="-8"/>
        </w:rPr>
        <w:t xml:space="preserve"> </w:t>
      </w:r>
      <w:r w:rsidRPr="008401EE">
        <w:t>grade</w:t>
      </w:r>
      <w:r w:rsidRPr="008401EE">
        <w:rPr>
          <w:spacing w:val="-6"/>
        </w:rPr>
        <w:t xml:space="preserve"> </w:t>
      </w:r>
      <w:r w:rsidRPr="008401EE">
        <w:t>of</w:t>
      </w:r>
      <w:r w:rsidRPr="008401EE">
        <w:rPr>
          <w:spacing w:val="-6"/>
        </w:rPr>
        <w:t xml:space="preserve"> </w:t>
      </w:r>
      <w:r w:rsidRPr="008401EE">
        <w:t>High</w:t>
      </w:r>
      <w:r w:rsidRPr="008401EE">
        <w:rPr>
          <w:spacing w:val="-7"/>
        </w:rPr>
        <w:t xml:space="preserve"> </w:t>
      </w:r>
      <w:r w:rsidRPr="008401EE">
        <w:t>Pass</w:t>
      </w:r>
      <w:r w:rsidRPr="008401EE">
        <w:rPr>
          <w:spacing w:val="-7"/>
        </w:rPr>
        <w:t xml:space="preserve"> </w:t>
      </w:r>
      <w:r w:rsidRPr="008401EE">
        <w:t>(HP)</w:t>
      </w:r>
      <w:r w:rsidRPr="008401EE">
        <w:rPr>
          <w:spacing w:val="-9"/>
        </w:rPr>
        <w:t xml:space="preserve"> </w:t>
      </w:r>
      <w:r w:rsidRPr="008401EE">
        <w:t>is</w:t>
      </w:r>
      <w:r w:rsidRPr="008401EE">
        <w:rPr>
          <w:spacing w:val="-7"/>
        </w:rPr>
        <w:t xml:space="preserve"> </w:t>
      </w:r>
      <w:r w:rsidRPr="008401EE">
        <w:t>awarded</w:t>
      </w:r>
      <w:r w:rsidRPr="008401EE">
        <w:rPr>
          <w:spacing w:val="-9"/>
        </w:rPr>
        <w:t xml:space="preserve"> </w:t>
      </w:r>
      <w:r w:rsidRPr="008401EE">
        <w:t>to</w:t>
      </w:r>
      <w:r w:rsidRPr="008401EE">
        <w:rPr>
          <w:spacing w:val="-9"/>
        </w:rPr>
        <w:t xml:space="preserve"> </w:t>
      </w:r>
      <w:r w:rsidRPr="008401EE">
        <w:t>a</w:t>
      </w:r>
      <w:r w:rsidRPr="008401EE">
        <w:rPr>
          <w:spacing w:val="-7"/>
        </w:rPr>
        <w:t xml:space="preserve"> </w:t>
      </w:r>
      <w:r w:rsidRPr="008401EE">
        <w:t>student</w:t>
      </w:r>
      <w:r w:rsidRPr="008401EE">
        <w:rPr>
          <w:spacing w:val="-6"/>
        </w:rPr>
        <w:t xml:space="preserve"> </w:t>
      </w:r>
      <w:r w:rsidR="002D5E62" w:rsidRPr="008401EE">
        <w:t xml:space="preserve">who meets the threshold for excellence in at least </w:t>
      </w:r>
      <w:r w:rsidR="00D275F2" w:rsidRPr="008401EE">
        <w:t>two</w:t>
      </w:r>
      <w:r w:rsidR="002D5E62" w:rsidRPr="008401EE">
        <w:t xml:space="preserve"> of the following four categories: </w:t>
      </w:r>
      <w:r w:rsidR="00D15F9D" w:rsidRPr="008401EE">
        <w:t>MK</w:t>
      </w:r>
      <w:r w:rsidR="002D5E62" w:rsidRPr="008401EE">
        <w:t xml:space="preserve">, </w:t>
      </w:r>
      <w:r w:rsidR="00D15F9D" w:rsidRPr="008401EE">
        <w:t>PC-CS</w:t>
      </w:r>
      <w:r w:rsidR="002D5E62" w:rsidRPr="008401EE">
        <w:t xml:space="preserve">, </w:t>
      </w:r>
      <w:r w:rsidR="00D15F9D" w:rsidRPr="008401EE">
        <w:t>PC-CR</w:t>
      </w:r>
      <w:r w:rsidR="002D5E62" w:rsidRPr="008401EE">
        <w:t xml:space="preserve">, or </w:t>
      </w:r>
      <w:r w:rsidR="00D15F9D" w:rsidRPr="008401EE">
        <w:t>ICS</w:t>
      </w:r>
      <w:r w:rsidR="006F44BB" w:rsidRPr="008401EE">
        <w:t xml:space="preserve"> and met standard in PBLI/T and PROF</w:t>
      </w:r>
      <w:r w:rsidR="002D5E62" w:rsidRPr="008401EE">
        <w:t>.</w:t>
      </w:r>
      <w:r w:rsidR="002D5E62" w:rsidRPr="008401EE">
        <w:rPr>
          <w:spacing w:val="-1"/>
        </w:rPr>
        <w:t xml:space="preserve"> </w:t>
      </w:r>
      <w:r w:rsidR="002D5E62" w:rsidRPr="008401EE">
        <w:t>The criteria for thresholds are further defined in each course syllabi.</w:t>
      </w:r>
    </w:p>
    <w:p w14:paraId="579474A7" w14:textId="77777777" w:rsidR="001F1662" w:rsidRPr="008401EE" w:rsidRDefault="001F1662" w:rsidP="00BF73E7">
      <w:pPr>
        <w:pStyle w:val="BodyText"/>
        <w:ind w:left="580" w:right="50"/>
      </w:pPr>
    </w:p>
    <w:p w14:paraId="579474A8" w14:textId="77777777" w:rsidR="001F1662" w:rsidRPr="008401EE" w:rsidRDefault="005C6841" w:rsidP="00BF73E7">
      <w:pPr>
        <w:pStyle w:val="BodyText"/>
        <w:ind w:left="580"/>
      </w:pPr>
      <w:r w:rsidRPr="008401EE">
        <w:rPr>
          <w:u w:val="single"/>
        </w:rPr>
        <w:t>Pass</w:t>
      </w:r>
      <w:r w:rsidRPr="008401EE">
        <w:rPr>
          <w:spacing w:val="-6"/>
          <w:u w:val="single"/>
        </w:rPr>
        <w:t xml:space="preserve"> </w:t>
      </w:r>
      <w:r w:rsidRPr="008401EE">
        <w:rPr>
          <w:spacing w:val="-5"/>
          <w:u w:val="single"/>
        </w:rPr>
        <w:t>(P)</w:t>
      </w:r>
    </w:p>
    <w:p w14:paraId="579474A9" w14:textId="3D8E4573" w:rsidR="001F1662" w:rsidRPr="008401EE" w:rsidRDefault="005C6841" w:rsidP="003F7ECA">
      <w:pPr>
        <w:pStyle w:val="BodyText"/>
        <w:ind w:left="580" w:right="50"/>
      </w:pPr>
      <w:r w:rsidRPr="008401EE">
        <w:t>A</w:t>
      </w:r>
      <w:r w:rsidRPr="008401EE">
        <w:rPr>
          <w:spacing w:val="-7"/>
        </w:rPr>
        <w:t xml:space="preserve"> </w:t>
      </w:r>
      <w:r w:rsidRPr="008401EE">
        <w:t>grade</w:t>
      </w:r>
      <w:r w:rsidRPr="008401EE">
        <w:rPr>
          <w:spacing w:val="-3"/>
        </w:rPr>
        <w:t xml:space="preserve"> </w:t>
      </w:r>
      <w:r w:rsidRPr="008401EE">
        <w:t>of</w:t>
      </w:r>
      <w:r w:rsidRPr="008401EE">
        <w:rPr>
          <w:spacing w:val="-5"/>
        </w:rPr>
        <w:t xml:space="preserve"> </w:t>
      </w:r>
      <w:r w:rsidRPr="008401EE">
        <w:t>Pass</w:t>
      </w:r>
      <w:r w:rsidRPr="008401EE">
        <w:rPr>
          <w:spacing w:val="-5"/>
        </w:rPr>
        <w:t xml:space="preserve"> </w:t>
      </w:r>
      <w:r w:rsidRPr="008401EE">
        <w:t>(P)</w:t>
      </w:r>
      <w:r w:rsidRPr="008401EE">
        <w:rPr>
          <w:spacing w:val="-5"/>
        </w:rPr>
        <w:t xml:space="preserve"> </w:t>
      </w:r>
      <w:r w:rsidRPr="008401EE">
        <w:t>is</w:t>
      </w:r>
      <w:r w:rsidRPr="008401EE">
        <w:rPr>
          <w:spacing w:val="-6"/>
        </w:rPr>
        <w:t xml:space="preserve"> </w:t>
      </w:r>
      <w:r w:rsidRPr="008401EE">
        <w:t>awarded</w:t>
      </w:r>
      <w:r w:rsidRPr="008401EE">
        <w:rPr>
          <w:spacing w:val="-3"/>
        </w:rPr>
        <w:t xml:space="preserve"> </w:t>
      </w:r>
      <w:r w:rsidRPr="008401EE">
        <w:t>to</w:t>
      </w:r>
      <w:r w:rsidRPr="008401EE">
        <w:rPr>
          <w:spacing w:val="-6"/>
        </w:rPr>
        <w:t xml:space="preserve"> </w:t>
      </w:r>
      <w:r w:rsidRPr="008401EE">
        <w:t>a</w:t>
      </w:r>
      <w:r w:rsidRPr="008401EE">
        <w:rPr>
          <w:spacing w:val="-6"/>
        </w:rPr>
        <w:t xml:space="preserve"> </w:t>
      </w:r>
      <w:r w:rsidRPr="008401EE">
        <w:t>student</w:t>
      </w:r>
      <w:r w:rsidRPr="008401EE">
        <w:rPr>
          <w:spacing w:val="-5"/>
        </w:rPr>
        <w:t xml:space="preserve"> </w:t>
      </w:r>
      <w:r w:rsidRPr="008401EE">
        <w:t>who</w:t>
      </w:r>
      <w:r w:rsidR="00FD1CC5" w:rsidRPr="008401EE">
        <w:t xml:space="preserve"> meets the threshold for </w:t>
      </w:r>
      <w:r w:rsidR="00C740E0" w:rsidRPr="008401EE">
        <w:t>C</w:t>
      </w:r>
      <w:r w:rsidR="00FD1CC5" w:rsidRPr="008401EE">
        <w:t xml:space="preserve">ompetence </w:t>
      </w:r>
      <w:r w:rsidR="00C740E0" w:rsidRPr="008401EE">
        <w:t xml:space="preserve">or Met Standard, respectively, </w:t>
      </w:r>
      <w:r w:rsidR="00FD1CC5" w:rsidRPr="008401EE">
        <w:t>in all categories</w:t>
      </w:r>
      <w:r w:rsidR="003E7F05" w:rsidRPr="008401EE">
        <w:t xml:space="preserve"> evaluated.</w:t>
      </w:r>
      <w:r w:rsidRPr="008401EE">
        <w:rPr>
          <w:spacing w:val="-6"/>
        </w:rPr>
        <w:t xml:space="preserve"> </w:t>
      </w:r>
    </w:p>
    <w:p w14:paraId="579474AA" w14:textId="77777777" w:rsidR="001F1662" w:rsidRPr="008401EE" w:rsidRDefault="001F1662" w:rsidP="00BF73E7">
      <w:pPr>
        <w:pStyle w:val="BodyText"/>
      </w:pPr>
    </w:p>
    <w:p w14:paraId="579474AB" w14:textId="662CBB87" w:rsidR="001F1662" w:rsidRPr="008401EE" w:rsidRDefault="005C6841" w:rsidP="00BF73E7">
      <w:pPr>
        <w:pStyle w:val="BodyText"/>
        <w:ind w:left="580"/>
      </w:pPr>
      <w:r w:rsidRPr="008401EE">
        <w:rPr>
          <w:u w:val="single"/>
        </w:rPr>
        <w:t>Pass/Fail</w:t>
      </w:r>
      <w:r w:rsidRPr="008401EE">
        <w:rPr>
          <w:spacing w:val="-14"/>
          <w:u w:val="single"/>
        </w:rPr>
        <w:t xml:space="preserve"> </w:t>
      </w:r>
      <w:r w:rsidR="00DF24E9" w:rsidRPr="008401EE">
        <w:rPr>
          <w:u w:val="single"/>
        </w:rPr>
        <w:t>Phase 2</w:t>
      </w:r>
      <w:r w:rsidRPr="008401EE">
        <w:rPr>
          <w:spacing w:val="-13"/>
          <w:u w:val="single"/>
        </w:rPr>
        <w:t xml:space="preserve"> </w:t>
      </w:r>
      <w:r w:rsidRPr="008401EE">
        <w:rPr>
          <w:spacing w:val="-2"/>
          <w:u w:val="single"/>
        </w:rPr>
        <w:t>courses</w:t>
      </w:r>
    </w:p>
    <w:p w14:paraId="47A98EDA" w14:textId="2237467F" w:rsidR="001F1662" w:rsidRPr="008401EE" w:rsidRDefault="005C6841" w:rsidP="003F7ECA">
      <w:pPr>
        <w:pStyle w:val="BodyText"/>
        <w:ind w:left="580" w:right="50"/>
      </w:pPr>
      <w:r w:rsidRPr="008401EE">
        <w:t xml:space="preserve">All </w:t>
      </w:r>
      <w:r w:rsidR="00DF24E9" w:rsidRPr="008401EE">
        <w:t>Phase 2</w:t>
      </w:r>
      <w:r w:rsidRPr="008401EE">
        <w:t xml:space="preserve"> specialty </w:t>
      </w:r>
      <w:r w:rsidR="00EE31AF" w:rsidRPr="008401EE">
        <w:t>electives</w:t>
      </w:r>
      <w:r w:rsidRPr="008401EE">
        <w:rPr>
          <w:spacing w:val="-1"/>
        </w:rPr>
        <w:t xml:space="preserve"> </w:t>
      </w:r>
      <w:r w:rsidRPr="008401EE">
        <w:t xml:space="preserve">are graded Pass/Fail. Most of the </w:t>
      </w:r>
      <w:r w:rsidR="00DF24E9" w:rsidRPr="008401EE">
        <w:t>Phase 2</w:t>
      </w:r>
      <w:r w:rsidRPr="008401EE">
        <w:rPr>
          <w:spacing w:val="-2"/>
        </w:rPr>
        <w:t xml:space="preserve"> </w:t>
      </w:r>
      <w:r w:rsidRPr="008401EE">
        <w:t xml:space="preserve">specialty </w:t>
      </w:r>
      <w:r w:rsidR="00F64A05" w:rsidRPr="008401EE">
        <w:t>electives</w:t>
      </w:r>
      <w:r w:rsidRPr="008401EE">
        <w:t xml:space="preserve"> are designed as introductions and exposure electives rather than audition rotations. All are two-week rotations</w:t>
      </w:r>
      <w:r w:rsidRPr="008401EE">
        <w:rPr>
          <w:spacing w:val="-8"/>
        </w:rPr>
        <w:t xml:space="preserve"> </w:t>
      </w:r>
      <w:r w:rsidRPr="008401EE">
        <w:t>that</w:t>
      </w:r>
      <w:r w:rsidRPr="008401EE">
        <w:rPr>
          <w:spacing w:val="-7"/>
        </w:rPr>
        <w:t xml:space="preserve"> </w:t>
      </w:r>
      <w:r w:rsidRPr="008401EE">
        <w:t>limit</w:t>
      </w:r>
      <w:r w:rsidRPr="008401EE">
        <w:rPr>
          <w:spacing w:val="-5"/>
        </w:rPr>
        <w:t xml:space="preserve"> </w:t>
      </w:r>
      <w:r w:rsidRPr="008401EE">
        <w:t>the</w:t>
      </w:r>
      <w:r w:rsidRPr="008401EE">
        <w:rPr>
          <w:spacing w:val="-6"/>
        </w:rPr>
        <w:t xml:space="preserve"> </w:t>
      </w:r>
      <w:r w:rsidRPr="008401EE">
        <w:t>ability</w:t>
      </w:r>
      <w:r w:rsidRPr="008401EE">
        <w:rPr>
          <w:spacing w:val="-8"/>
        </w:rPr>
        <w:t xml:space="preserve"> </w:t>
      </w:r>
      <w:r w:rsidRPr="008401EE">
        <w:t>of</w:t>
      </w:r>
      <w:r w:rsidRPr="008401EE">
        <w:rPr>
          <w:spacing w:val="-5"/>
        </w:rPr>
        <w:t xml:space="preserve"> </w:t>
      </w:r>
      <w:r w:rsidRPr="008401EE">
        <w:t>the</w:t>
      </w:r>
      <w:r w:rsidRPr="008401EE">
        <w:rPr>
          <w:spacing w:val="-6"/>
        </w:rPr>
        <w:t xml:space="preserve"> </w:t>
      </w:r>
      <w:r w:rsidRPr="008401EE">
        <w:t>preceptor</w:t>
      </w:r>
      <w:r w:rsidRPr="008401EE">
        <w:rPr>
          <w:spacing w:val="-8"/>
        </w:rPr>
        <w:t xml:space="preserve"> </w:t>
      </w:r>
      <w:r w:rsidRPr="008401EE">
        <w:t>to</w:t>
      </w:r>
      <w:r w:rsidRPr="008401EE">
        <w:rPr>
          <w:spacing w:val="-4"/>
        </w:rPr>
        <w:t xml:space="preserve"> </w:t>
      </w:r>
      <w:r w:rsidRPr="008401EE">
        <w:t>give</w:t>
      </w:r>
      <w:r w:rsidRPr="008401EE">
        <w:rPr>
          <w:spacing w:val="-6"/>
        </w:rPr>
        <w:t xml:space="preserve"> </w:t>
      </w:r>
      <w:r w:rsidRPr="008401EE">
        <w:t>an</w:t>
      </w:r>
      <w:r w:rsidRPr="008401EE">
        <w:rPr>
          <w:spacing w:val="-8"/>
        </w:rPr>
        <w:t xml:space="preserve"> </w:t>
      </w:r>
      <w:r w:rsidRPr="008401EE">
        <w:t>in-</w:t>
      </w:r>
      <w:r w:rsidRPr="008401EE">
        <w:rPr>
          <w:spacing w:val="-8"/>
        </w:rPr>
        <w:t xml:space="preserve"> </w:t>
      </w:r>
      <w:r w:rsidRPr="008401EE">
        <w:t>depth</w:t>
      </w:r>
      <w:r w:rsidRPr="008401EE">
        <w:rPr>
          <w:spacing w:val="-8"/>
        </w:rPr>
        <w:t xml:space="preserve"> </w:t>
      </w:r>
      <w:r w:rsidRPr="008401EE">
        <w:t>evaluation.</w:t>
      </w:r>
      <w:r w:rsidRPr="008401EE">
        <w:rPr>
          <w:spacing w:val="-8"/>
        </w:rPr>
        <w:t xml:space="preserve"> </w:t>
      </w:r>
      <w:r w:rsidRPr="008401EE">
        <w:t>All</w:t>
      </w:r>
      <w:r w:rsidRPr="008401EE">
        <w:rPr>
          <w:spacing w:val="-7"/>
        </w:rPr>
        <w:t xml:space="preserve"> </w:t>
      </w:r>
      <w:r w:rsidR="00DF24E9" w:rsidRPr="008401EE">
        <w:t>Phase 2</w:t>
      </w:r>
      <w:r w:rsidRPr="008401EE">
        <w:rPr>
          <w:spacing w:val="-8"/>
        </w:rPr>
        <w:t xml:space="preserve"> </w:t>
      </w:r>
      <w:r w:rsidRPr="008401EE">
        <w:t>specialty</w:t>
      </w:r>
      <w:r w:rsidRPr="008401EE">
        <w:rPr>
          <w:spacing w:val="-8"/>
        </w:rPr>
        <w:t xml:space="preserve"> </w:t>
      </w:r>
      <w:r w:rsidR="00F64A05" w:rsidRPr="008401EE">
        <w:t>elective</w:t>
      </w:r>
      <w:r w:rsidRPr="008401EE">
        <w:rPr>
          <w:spacing w:val="-6"/>
        </w:rPr>
        <w:t xml:space="preserve"> </w:t>
      </w:r>
      <w:r w:rsidRPr="008401EE">
        <w:t>grades</w:t>
      </w:r>
      <w:r w:rsidRPr="008401EE">
        <w:rPr>
          <w:spacing w:val="-8"/>
        </w:rPr>
        <w:t xml:space="preserve"> </w:t>
      </w:r>
      <w:r w:rsidRPr="008401EE">
        <w:t>are NOT included in the student’s rank determination.</w:t>
      </w:r>
    </w:p>
    <w:p w14:paraId="16DF45DC" w14:textId="77777777" w:rsidR="007D0F3C" w:rsidRPr="008401EE" w:rsidRDefault="007D0F3C" w:rsidP="00BF73E7"/>
    <w:p w14:paraId="5BF23B86" w14:textId="77777777" w:rsidR="007D0F3C" w:rsidRPr="008401EE" w:rsidRDefault="007D0F3C" w:rsidP="00BF73E7">
      <w:pPr>
        <w:ind w:firstLine="580"/>
      </w:pPr>
      <w:r w:rsidRPr="008401EE">
        <w:rPr>
          <w:u w:val="single"/>
        </w:rPr>
        <w:t>Benchmark Achieved</w:t>
      </w:r>
    </w:p>
    <w:p w14:paraId="7CAE61A2" w14:textId="721455EC" w:rsidR="007D0F3C" w:rsidRPr="008401EE" w:rsidRDefault="007D0F3C" w:rsidP="00BF73E7">
      <w:pPr>
        <w:tabs>
          <w:tab w:val="left" w:pos="630"/>
        </w:tabs>
        <w:ind w:left="580"/>
      </w:pPr>
      <w:r w:rsidRPr="008401EE">
        <w:t>Students who are part of the competency-based growth pathway are not assigned grades using the tiered (</w:t>
      </w:r>
      <w:r w:rsidR="0079473A" w:rsidRPr="008401EE">
        <w:t>H</w:t>
      </w:r>
      <w:r w:rsidRPr="008401EE">
        <w:t xml:space="preserve">onors, </w:t>
      </w:r>
      <w:r w:rsidR="0079473A" w:rsidRPr="008401EE">
        <w:t>H</w:t>
      </w:r>
      <w:r w:rsidRPr="008401EE">
        <w:t xml:space="preserve">igh </w:t>
      </w:r>
      <w:r w:rsidR="0079473A" w:rsidRPr="008401EE">
        <w:t>P</w:t>
      </w:r>
      <w:r w:rsidRPr="008401EE">
        <w:t xml:space="preserve">ass, </w:t>
      </w:r>
      <w:r w:rsidR="0079473A" w:rsidRPr="008401EE">
        <w:t>P</w:t>
      </w:r>
      <w:r w:rsidRPr="008401EE">
        <w:t>ass</w:t>
      </w:r>
      <w:r w:rsidR="00CC5F8F" w:rsidRPr="008401EE">
        <w:t xml:space="preserve">, </w:t>
      </w:r>
      <w:r w:rsidR="003872D3" w:rsidRPr="008401EE">
        <w:t>F</w:t>
      </w:r>
      <w:r w:rsidR="00CC5F8F" w:rsidRPr="008401EE">
        <w:t>ail</w:t>
      </w:r>
      <w:r w:rsidRPr="008401EE">
        <w:t xml:space="preserve">) system. Their performance is assessed using an entrustment rating scale and reviewed by an entrustment committee. Therefore, when they complete a clerkship, their performance will be labelled in the transcript </w:t>
      </w:r>
      <w:r w:rsidRPr="008401EE">
        <w:lastRenderedPageBreak/>
        <w:t xml:space="preserve">as benchmark achieved or </w:t>
      </w:r>
      <w:proofErr w:type="gramStart"/>
      <w:r w:rsidRPr="008401EE">
        <w:t>fail</w:t>
      </w:r>
      <w:proofErr w:type="gramEnd"/>
      <w:r w:rsidRPr="008401EE">
        <w:t xml:space="preserve">. To receive a designation of benchmark achieved </w:t>
      </w:r>
      <w:proofErr w:type="gramStart"/>
      <w:r w:rsidRPr="008401EE">
        <w:t>from</w:t>
      </w:r>
      <w:proofErr w:type="gramEnd"/>
      <w:r w:rsidRPr="008401EE">
        <w:t xml:space="preserve"> each clerkship director, students must meet three criteria. 1) They must have no more than 10% of the lowest ratings (“I would do it”) on their MedOneStop evaluations. 2) Their clerkship specific NBME shelf score must </w:t>
      </w:r>
      <w:r w:rsidR="005074A8" w:rsidRPr="008401EE">
        <w:t xml:space="preserve">meet the requirements </w:t>
      </w:r>
      <w:proofErr w:type="gramStart"/>
      <w:r w:rsidR="005074A8" w:rsidRPr="008401EE">
        <w:t>as</w:t>
      </w:r>
      <w:proofErr w:type="gramEnd"/>
      <w:r w:rsidR="005074A8" w:rsidRPr="008401EE">
        <w:t xml:space="preserve"> all other students</w:t>
      </w:r>
      <w:r w:rsidRPr="008401EE">
        <w:t xml:space="preserve">. 3) They must meet expectations for professional behavior </w:t>
      </w:r>
      <w:r w:rsidR="00337067" w:rsidRPr="008401EE">
        <w:t>and complete all assignments, requirements, and other expectations of the clerkship.</w:t>
      </w:r>
      <w:r w:rsidRPr="008401EE">
        <w:t xml:space="preserve"> If the student does not meet one of these criteria (i.e. </w:t>
      </w:r>
      <w:r w:rsidR="00444C8D" w:rsidRPr="008401EE">
        <w:t>minimum NBME shelf score</w:t>
      </w:r>
      <w:r w:rsidRPr="008401EE">
        <w:t>) they may receive a</w:t>
      </w:r>
      <w:r w:rsidR="009B0923" w:rsidRPr="008401EE">
        <w:t>n</w:t>
      </w:r>
      <w:r w:rsidRPr="008401EE">
        <w:t xml:space="preserve"> “</w:t>
      </w:r>
      <w:r w:rsidR="009B0923" w:rsidRPr="008401EE">
        <w:t>Incomplete</w:t>
      </w:r>
      <w:r w:rsidR="004861F6" w:rsidRPr="008401EE">
        <w:t xml:space="preserve"> or Conditional</w:t>
      </w:r>
      <w:r w:rsidRPr="008401EE">
        <w:t>” grade and be afforded the same opportunities that all students have outlined in the grading policy for remediation.</w:t>
      </w:r>
      <w:r w:rsidRPr="008401EE" w:rsidDel="007D0F3C">
        <w:t xml:space="preserve"> </w:t>
      </w:r>
    </w:p>
    <w:p w14:paraId="0DDC83C0" w14:textId="77777777" w:rsidR="007D0F3C" w:rsidRPr="008401EE" w:rsidRDefault="007D0F3C" w:rsidP="00BF73E7">
      <w:pPr>
        <w:tabs>
          <w:tab w:val="left" w:pos="630"/>
        </w:tabs>
        <w:ind w:left="580"/>
      </w:pPr>
    </w:p>
    <w:p w14:paraId="579474AE" w14:textId="619AE1FD" w:rsidR="001F1662" w:rsidRPr="008401EE" w:rsidRDefault="005C6841" w:rsidP="00BF73E7">
      <w:pPr>
        <w:tabs>
          <w:tab w:val="left" w:pos="630"/>
        </w:tabs>
        <w:ind w:left="580"/>
      </w:pPr>
      <w:r w:rsidRPr="008401EE">
        <w:rPr>
          <w:spacing w:val="-2"/>
          <w:u w:val="single"/>
        </w:rPr>
        <w:t>Conditional</w:t>
      </w:r>
      <w:r w:rsidRPr="008401EE">
        <w:rPr>
          <w:spacing w:val="4"/>
          <w:u w:val="single"/>
        </w:rPr>
        <w:t xml:space="preserve"> </w:t>
      </w:r>
      <w:r w:rsidRPr="008401EE">
        <w:rPr>
          <w:spacing w:val="-5"/>
          <w:u w:val="single"/>
        </w:rPr>
        <w:t>(C)</w:t>
      </w:r>
    </w:p>
    <w:p w14:paraId="579474B0" w14:textId="72349CDE" w:rsidR="001F1662" w:rsidRPr="008401EE" w:rsidRDefault="005C6841" w:rsidP="00BF73E7">
      <w:pPr>
        <w:pStyle w:val="BodyText"/>
        <w:ind w:left="580" w:right="50"/>
      </w:pPr>
      <w:r w:rsidRPr="008401EE">
        <w:t>A grade of Conditional (C) may be given under specific circumstances.</w:t>
      </w:r>
      <w:r w:rsidR="00F13C7A" w:rsidRPr="008401EE">
        <w:t xml:space="preserve"> </w:t>
      </w:r>
      <w:r w:rsidR="00895D4F" w:rsidRPr="008401EE">
        <w:rPr>
          <w:spacing w:val="-2"/>
        </w:rPr>
        <w:t xml:space="preserve">If a student receives a Noncompetent (NC) in any one clinical category (PC-CS, PC-CR, ICS), the student will receive </w:t>
      </w:r>
      <w:r w:rsidR="00F13C7A" w:rsidRPr="008401EE">
        <w:rPr>
          <w:spacing w:val="-2"/>
        </w:rPr>
        <w:t>a conditional grade</w:t>
      </w:r>
      <w:r w:rsidR="00BE4439" w:rsidRPr="008401EE">
        <w:rPr>
          <w:spacing w:val="-2"/>
        </w:rPr>
        <w:t xml:space="preserve"> and will require remediation in that category</w:t>
      </w:r>
      <w:r w:rsidRPr="008401EE">
        <w:t>.</w:t>
      </w:r>
      <w:r w:rsidR="00AB7F1F">
        <w:t xml:space="preserve"> If </w:t>
      </w:r>
      <w:proofErr w:type="spellStart"/>
      <w:r w:rsidR="00AB7F1F">
        <w:t>a</w:t>
      </w:r>
      <w:proofErr w:type="spellEnd"/>
      <w:r w:rsidR="00AB7F1F">
        <w:t xml:space="preserve"> student receives an NC in any two clinical categories (PC-CS, PC-CR, ICS), receives an NC in any one clinical category (PC-CS, PC-CR, ICS) along with an NBME shelf failure, or receives Below Standard in either PBLI/T or PROF, the student will receive a</w:t>
      </w:r>
      <w:r w:rsidR="00AD4158">
        <w:t xml:space="preserve"> Failure</w:t>
      </w:r>
      <w:r w:rsidR="00AB7F1F">
        <w:t xml:space="preserve"> </w:t>
      </w:r>
      <w:r w:rsidR="00AD4158">
        <w:t>(</w:t>
      </w:r>
      <w:r w:rsidR="00AB7F1F">
        <w:t>F</w:t>
      </w:r>
      <w:r w:rsidR="00AD4158">
        <w:t>)</w:t>
      </w:r>
      <w:r w:rsidR="00AB7F1F">
        <w:t xml:space="preserve"> grade.</w:t>
      </w:r>
      <w:r w:rsidRPr="008401EE">
        <w:rPr>
          <w:spacing w:val="40"/>
        </w:rPr>
        <w:t xml:space="preserve"> </w:t>
      </w:r>
    </w:p>
    <w:p w14:paraId="579474B2" w14:textId="77777777" w:rsidR="001F1662" w:rsidRPr="008401EE" w:rsidRDefault="001F1662" w:rsidP="00BF73E7">
      <w:pPr>
        <w:pStyle w:val="BodyText"/>
      </w:pPr>
    </w:p>
    <w:p w14:paraId="579474B3" w14:textId="77777777" w:rsidR="001F1662" w:rsidRPr="008401EE" w:rsidRDefault="005C6841" w:rsidP="00BF73E7">
      <w:pPr>
        <w:pStyle w:val="BodyText"/>
        <w:ind w:left="580"/>
      </w:pPr>
      <w:r w:rsidRPr="008401EE">
        <w:rPr>
          <w:u w:val="single"/>
        </w:rPr>
        <w:t>Failure</w:t>
      </w:r>
      <w:r w:rsidRPr="008401EE">
        <w:rPr>
          <w:spacing w:val="-13"/>
          <w:u w:val="single"/>
        </w:rPr>
        <w:t xml:space="preserve"> </w:t>
      </w:r>
      <w:r w:rsidRPr="008401EE">
        <w:rPr>
          <w:spacing w:val="-5"/>
          <w:u w:val="single"/>
        </w:rPr>
        <w:t>(F</w:t>
      </w:r>
      <w:r w:rsidRPr="008401EE">
        <w:rPr>
          <w:spacing w:val="-5"/>
        </w:rPr>
        <w:t>)</w:t>
      </w:r>
    </w:p>
    <w:p w14:paraId="579474B5" w14:textId="58090DF2" w:rsidR="001F1662" w:rsidRPr="008401EE" w:rsidRDefault="005C6841" w:rsidP="00BF73E7">
      <w:pPr>
        <w:pStyle w:val="BodyText"/>
        <w:ind w:left="580"/>
      </w:pPr>
      <w:r w:rsidRPr="008401EE">
        <w:t>A</w:t>
      </w:r>
      <w:r w:rsidRPr="008401EE">
        <w:rPr>
          <w:spacing w:val="-9"/>
        </w:rPr>
        <w:t xml:space="preserve"> </w:t>
      </w:r>
      <w:r w:rsidRPr="008401EE">
        <w:t>student</w:t>
      </w:r>
      <w:r w:rsidRPr="008401EE">
        <w:rPr>
          <w:spacing w:val="-9"/>
        </w:rPr>
        <w:t xml:space="preserve"> </w:t>
      </w:r>
      <w:r w:rsidRPr="008401EE">
        <w:t>whose</w:t>
      </w:r>
      <w:r w:rsidRPr="008401EE">
        <w:rPr>
          <w:spacing w:val="-8"/>
        </w:rPr>
        <w:t xml:space="preserve"> </w:t>
      </w:r>
      <w:r w:rsidRPr="008401EE">
        <w:t>performance</w:t>
      </w:r>
      <w:r w:rsidRPr="008401EE">
        <w:rPr>
          <w:spacing w:val="-8"/>
        </w:rPr>
        <w:t xml:space="preserve"> </w:t>
      </w:r>
      <w:proofErr w:type="gramStart"/>
      <w:r w:rsidRPr="008401EE">
        <w:t>in</w:t>
      </w:r>
      <w:proofErr w:type="gramEnd"/>
      <w:r w:rsidRPr="008401EE">
        <w:rPr>
          <w:spacing w:val="-9"/>
        </w:rPr>
        <w:t xml:space="preserve"> </w:t>
      </w:r>
      <w:r w:rsidRPr="008401EE">
        <w:t>a</w:t>
      </w:r>
      <w:r w:rsidRPr="008401EE">
        <w:rPr>
          <w:spacing w:val="-9"/>
        </w:rPr>
        <w:t xml:space="preserve"> </w:t>
      </w:r>
      <w:r w:rsidRPr="008401EE">
        <w:t>course</w:t>
      </w:r>
      <w:r w:rsidRPr="008401EE">
        <w:rPr>
          <w:spacing w:val="-9"/>
        </w:rPr>
        <w:t xml:space="preserve"> </w:t>
      </w:r>
      <w:r w:rsidRPr="008401EE">
        <w:t>is</w:t>
      </w:r>
      <w:r w:rsidRPr="008401EE">
        <w:rPr>
          <w:spacing w:val="-10"/>
        </w:rPr>
        <w:t xml:space="preserve"> </w:t>
      </w:r>
      <w:r w:rsidRPr="008401EE">
        <w:t>significantly</w:t>
      </w:r>
      <w:r w:rsidRPr="008401EE">
        <w:rPr>
          <w:spacing w:val="-9"/>
        </w:rPr>
        <w:t xml:space="preserve"> </w:t>
      </w:r>
      <w:r w:rsidRPr="008401EE">
        <w:t>below</w:t>
      </w:r>
      <w:r w:rsidRPr="008401EE">
        <w:rPr>
          <w:spacing w:val="-8"/>
        </w:rPr>
        <w:t xml:space="preserve"> </w:t>
      </w:r>
      <w:r w:rsidRPr="008401EE">
        <w:t>passing</w:t>
      </w:r>
      <w:r w:rsidRPr="008401EE">
        <w:rPr>
          <w:spacing w:val="-11"/>
        </w:rPr>
        <w:t xml:space="preserve"> </w:t>
      </w:r>
      <w:r w:rsidRPr="008401EE">
        <w:t>standards</w:t>
      </w:r>
      <w:r w:rsidRPr="008401EE">
        <w:rPr>
          <w:spacing w:val="-8"/>
        </w:rPr>
        <w:t xml:space="preserve"> </w:t>
      </w:r>
      <w:r w:rsidRPr="008401EE">
        <w:t>shall</w:t>
      </w:r>
      <w:r w:rsidRPr="008401EE">
        <w:rPr>
          <w:spacing w:val="-6"/>
        </w:rPr>
        <w:t xml:space="preserve"> </w:t>
      </w:r>
      <w:r w:rsidRPr="008401EE">
        <w:t>be</w:t>
      </w:r>
      <w:r w:rsidRPr="008401EE">
        <w:rPr>
          <w:spacing w:val="-7"/>
        </w:rPr>
        <w:t xml:space="preserve"> </w:t>
      </w:r>
      <w:r w:rsidRPr="008401EE">
        <w:rPr>
          <w:spacing w:val="-2"/>
        </w:rPr>
        <w:t>given</w:t>
      </w:r>
      <w:r w:rsidR="00FA5162" w:rsidRPr="008401EE">
        <w:t xml:space="preserve"> </w:t>
      </w:r>
      <w:r w:rsidRPr="008401EE">
        <w:t>a</w:t>
      </w:r>
      <w:r w:rsidRPr="008401EE">
        <w:rPr>
          <w:spacing w:val="-5"/>
        </w:rPr>
        <w:t xml:space="preserve"> </w:t>
      </w:r>
      <w:r w:rsidRPr="008401EE">
        <w:t>grade</w:t>
      </w:r>
      <w:r w:rsidRPr="008401EE">
        <w:rPr>
          <w:spacing w:val="-3"/>
        </w:rPr>
        <w:t xml:space="preserve"> </w:t>
      </w:r>
      <w:r w:rsidRPr="008401EE">
        <w:t>of</w:t>
      </w:r>
      <w:r w:rsidRPr="008401EE">
        <w:rPr>
          <w:spacing w:val="-5"/>
        </w:rPr>
        <w:t xml:space="preserve"> </w:t>
      </w:r>
      <w:r w:rsidRPr="008401EE">
        <w:t>Failure</w:t>
      </w:r>
      <w:r w:rsidRPr="008401EE">
        <w:rPr>
          <w:spacing w:val="-6"/>
        </w:rPr>
        <w:t xml:space="preserve"> </w:t>
      </w:r>
      <w:r w:rsidRPr="008401EE">
        <w:t>(F).</w:t>
      </w:r>
      <w:r w:rsidRPr="008401EE">
        <w:rPr>
          <w:spacing w:val="40"/>
        </w:rPr>
        <w:t xml:space="preserve"> </w:t>
      </w:r>
      <w:r w:rsidRPr="008401EE">
        <w:t>Should</w:t>
      </w:r>
      <w:r w:rsidRPr="008401EE">
        <w:rPr>
          <w:spacing w:val="-6"/>
        </w:rPr>
        <w:t xml:space="preserve"> </w:t>
      </w:r>
      <w:r w:rsidRPr="008401EE">
        <w:t>a</w:t>
      </w:r>
      <w:r w:rsidRPr="008401EE">
        <w:rPr>
          <w:spacing w:val="-5"/>
        </w:rPr>
        <w:t xml:space="preserve"> </w:t>
      </w:r>
      <w:r w:rsidRPr="008401EE">
        <w:t>student</w:t>
      </w:r>
      <w:r w:rsidRPr="008401EE">
        <w:rPr>
          <w:spacing w:val="-5"/>
        </w:rPr>
        <w:t xml:space="preserve"> </w:t>
      </w:r>
      <w:r w:rsidRPr="008401EE">
        <w:t>receive</w:t>
      </w:r>
      <w:r w:rsidRPr="008401EE">
        <w:rPr>
          <w:spacing w:val="-6"/>
        </w:rPr>
        <w:t xml:space="preserve"> </w:t>
      </w:r>
      <w:r w:rsidRPr="008401EE">
        <w:t>an</w:t>
      </w:r>
      <w:r w:rsidRPr="008401EE">
        <w:rPr>
          <w:spacing w:val="-6"/>
        </w:rPr>
        <w:t xml:space="preserve"> </w:t>
      </w:r>
      <w:r w:rsidRPr="008401EE">
        <w:t>F</w:t>
      </w:r>
      <w:r w:rsidRPr="008401EE">
        <w:rPr>
          <w:spacing w:val="-9"/>
        </w:rPr>
        <w:t xml:space="preserve"> </w:t>
      </w:r>
      <w:r w:rsidRPr="008401EE">
        <w:t>grade,</w:t>
      </w:r>
      <w:r w:rsidRPr="008401EE">
        <w:rPr>
          <w:spacing w:val="-8"/>
        </w:rPr>
        <w:t xml:space="preserve"> </w:t>
      </w:r>
      <w:r w:rsidRPr="008401EE">
        <w:t>if</w:t>
      </w:r>
      <w:r w:rsidRPr="008401EE">
        <w:rPr>
          <w:spacing w:val="-5"/>
        </w:rPr>
        <w:t xml:space="preserve"> </w:t>
      </w:r>
      <w:r w:rsidRPr="008401EE">
        <w:t>approved</w:t>
      </w:r>
      <w:r w:rsidRPr="008401EE">
        <w:rPr>
          <w:spacing w:val="-3"/>
        </w:rPr>
        <w:t xml:space="preserve"> </w:t>
      </w:r>
      <w:r w:rsidRPr="008401EE">
        <w:t>by</w:t>
      </w:r>
      <w:r w:rsidRPr="008401EE">
        <w:rPr>
          <w:spacing w:val="-8"/>
        </w:rPr>
        <w:t xml:space="preserve"> </w:t>
      </w:r>
      <w:r w:rsidRPr="008401EE">
        <w:t>the</w:t>
      </w:r>
      <w:r w:rsidRPr="008401EE">
        <w:rPr>
          <w:spacing w:val="-6"/>
        </w:rPr>
        <w:t xml:space="preserve"> </w:t>
      </w:r>
      <w:r w:rsidRPr="008401EE">
        <w:t>PA</w:t>
      </w:r>
      <w:r w:rsidR="003317B0" w:rsidRPr="008401EE">
        <w:t>A</w:t>
      </w:r>
      <w:r w:rsidRPr="008401EE">
        <w:t>C</w:t>
      </w:r>
      <w:r w:rsidRPr="008401EE">
        <w:rPr>
          <w:spacing w:val="-7"/>
        </w:rPr>
        <w:t xml:space="preserve"> </w:t>
      </w:r>
      <w:r w:rsidRPr="008401EE">
        <w:t>utilizing</w:t>
      </w:r>
      <w:r w:rsidRPr="008401EE">
        <w:rPr>
          <w:spacing w:val="-8"/>
        </w:rPr>
        <w:t xml:space="preserve"> </w:t>
      </w:r>
      <w:r w:rsidRPr="008401EE">
        <w:t>the</w:t>
      </w:r>
      <w:r w:rsidRPr="008401EE">
        <w:rPr>
          <w:spacing w:val="-1"/>
        </w:rPr>
        <w:t xml:space="preserve"> </w:t>
      </w:r>
      <w:r w:rsidRPr="008401EE">
        <w:t>guidelines</w:t>
      </w:r>
      <w:r w:rsidRPr="008401EE">
        <w:rPr>
          <w:spacing w:val="-8"/>
        </w:rPr>
        <w:t xml:space="preserve"> </w:t>
      </w:r>
      <w:r w:rsidRPr="008401EE">
        <w:t>of</w:t>
      </w:r>
      <w:r w:rsidRPr="008401EE">
        <w:rPr>
          <w:spacing w:val="-8"/>
        </w:rPr>
        <w:t xml:space="preserve"> </w:t>
      </w:r>
      <w:r w:rsidRPr="008401EE">
        <w:t>the Advancement and Retention Policy, the student would need to repeat the entire</w:t>
      </w:r>
      <w:r w:rsidRPr="008401EE">
        <w:rPr>
          <w:spacing w:val="-1"/>
        </w:rPr>
        <w:t xml:space="preserve"> </w:t>
      </w:r>
      <w:r w:rsidRPr="008401EE">
        <w:t>course.</w:t>
      </w:r>
    </w:p>
    <w:p w14:paraId="579474B6" w14:textId="77777777" w:rsidR="001F1662" w:rsidRPr="008401EE" w:rsidRDefault="001F1662" w:rsidP="00BF73E7">
      <w:pPr>
        <w:pStyle w:val="BodyText"/>
      </w:pPr>
    </w:p>
    <w:p w14:paraId="579474BA" w14:textId="7A68C87F" w:rsidR="001F1662" w:rsidRPr="008401EE" w:rsidRDefault="005C6841" w:rsidP="007A2B92">
      <w:pPr>
        <w:pStyle w:val="BodyText"/>
        <w:ind w:left="580" w:right="50"/>
      </w:pPr>
      <w:r w:rsidRPr="008401EE">
        <w:t>Failure</w:t>
      </w:r>
      <w:r w:rsidRPr="008401EE">
        <w:rPr>
          <w:spacing w:val="-7"/>
        </w:rPr>
        <w:t xml:space="preserve"> </w:t>
      </w:r>
      <w:r w:rsidRPr="008401EE">
        <w:t>to</w:t>
      </w:r>
      <w:r w:rsidRPr="008401EE">
        <w:rPr>
          <w:spacing w:val="-9"/>
        </w:rPr>
        <w:t xml:space="preserve"> </w:t>
      </w:r>
      <w:r w:rsidRPr="008401EE">
        <w:t>meet</w:t>
      </w:r>
      <w:r w:rsidRPr="008401EE">
        <w:rPr>
          <w:spacing w:val="-7"/>
        </w:rPr>
        <w:t xml:space="preserve"> </w:t>
      </w:r>
      <w:r w:rsidRPr="008401EE">
        <w:t>a</w:t>
      </w:r>
      <w:r w:rsidRPr="008401EE">
        <w:rPr>
          <w:spacing w:val="-6"/>
        </w:rPr>
        <w:t xml:space="preserve"> </w:t>
      </w:r>
      <w:r w:rsidRPr="008401EE">
        <w:t>requirement</w:t>
      </w:r>
      <w:r w:rsidRPr="008401EE">
        <w:rPr>
          <w:spacing w:val="-7"/>
        </w:rPr>
        <w:t xml:space="preserve"> </w:t>
      </w:r>
      <w:r w:rsidRPr="008401EE">
        <w:t>(for</w:t>
      </w:r>
      <w:r w:rsidRPr="008401EE">
        <w:rPr>
          <w:spacing w:val="-5"/>
        </w:rPr>
        <w:t xml:space="preserve"> </w:t>
      </w:r>
      <w:r w:rsidRPr="008401EE">
        <w:t>example,</w:t>
      </w:r>
      <w:r w:rsidRPr="008401EE">
        <w:rPr>
          <w:spacing w:val="-8"/>
        </w:rPr>
        <w:t xml:space="preserve"> </w:t>
      </w:r>
      <w:r w:rsidRPr="008401EE">
        <w:t>not</w:t>
      </w:r>
      <w:r w:rsidRPr="008401EE">
        <w:rPr>
          <w:spacing w:val="-7"/>
        </w:rPr>
        <w:t xml:space="preserve"> </w:t>
      </w:r>
      <w:r w:rsidRPr="008401EE">
        <w:t>taking</w:t>
      </w:r>
      <w:r w:rsidRPr="008401EE">
        <w:rPr>
          <w:spacing w:val="-11"/>
        </w:rPr>
        <w:t xml:space="preserve"> </w:t>
      </w:r>
      <w:r w:rsidRPr="008401EE">
        <w:t>an</w:t>
      </w:r>
      <w:r w:rsidRPr="008401EE">
        <w:rPr>
          <w:spacing w:val="-8"/>
        </w:rPr>
        <w:t xml:space="preserve"> </w:t>
      </w:r>
      <w:r w:rsidRPr="008401EE">
        <w:t>exam,</w:t>
      </w:r>
      <w:r w:rsidRPr="008401EE">
        <w:rPr>
          <w:spacing w:val="-8"/>
        </w:rPr>
        <w:t xml:space="preserve"> </w:t>
      </w:r>
      <w:r w:rsidRPr="008401EE">
        <w:t>not</w:t>
      </w:r>
      <w:r w:rsidRPr="008401EE">
        <w:rPr>
          <w:spacing w:val="-7"/>
        </w:rPr>
        <w:t xml:space="preserve"> </w:t>
      </w:r>
      <w:r w:rsidR="008A5D1F" w:rsidRPr="008401EE">
        <w:t>completing assignments</w:t>
      </w:r>
      <w:r w:rsidRPr="008401EE">
        <w:t>,</w:t>
      </w:r>
      <w:r w:rsidRPr="008401EE">
        <w:rPr>
          <w:spacing w:val="-8"/>
        </w:rPr>
        <w:t xml:space="preserve"> </w:t>
      </w:r>
      <w:r w:rsidRPr="008401EE">
        <w:t>failure to attend required clinical</w:t>
      </w:r>
      <w:r w:rsidRPr="008401EE">
        <w:rPr>
          <w:spacing w:val="-3"/>
        </w:rPr>
        <w:t xml:space="preserve"> </w:t>
      </w:r>
      <w:r w:rsidRPr="008401EE">
        <w:t>duties</w:t>
      </w:r>
      <w:r w:rsidR="001A7C8C" w:rsidRPr="008401EE">
        <w:t>, significant professionalism concerns</w:t>
      </w:r>
      <w:r w:rsidRPr="008401EE">
        <w:t>) without prior notification of the course director or designee will be treated as grounds for awarding a Failure (F) for the course.</w:t>
      </w:r>
    </w:p>
    <w:p w14:paraId="579474BC" w14:textId="77777777" w:rsidR="001F1662" w:rsidRPr="008401EE" w:rsidRDefault="001F1662" w:rsidP="00BF73E7">
      <w:pPr>
        <w:pStyle w:val="BodyText"/>
      </w:pPr>
    </w:p>
    <w:p w14:paraId="579474BD" w14:textId="77777777" w:rsidR="001F1662" w:rsidRPr="008401EE" w:rsidRDefault="005C6841" w:rsidP="00BF73E7">
      <w:pPr>
        <w:pStyle w:val="BodyText"/>
        <w:ind w:left="580"/>
      </w:pPr>
      <w:r w:rsidRPr="008401EE">
        <w:rPr>
          <w:spacing w:val="-2"/>
          <w:u w:val="single"/>
        </w:rPr>
        <w:t>Incomplete</w:t>
      </w:r>
      <w:r w:rsidRPr="008401EE">
        <w:rPr>
          <w:spacing w:val="3"/>
          <w:u w:val="single"/>
        </w:rPr>
        <w:t xml:space="preserve"> </w:t>
      </w:r>
      <w:r w:rsidRPr="008401EE">
        <w:rPr>
          <w:spacing w:val="-5"/>
          <w:u w:val="single"/>
        </w:rPr>
        <w:t>(I)</w:t>
      </w:r>
    </w:p>
    <w:p w14:paraId="579474BE" w14:textId="4687BAA8" w:rsidR="001F1662" w:rsidRPr="008401EE" w:rsidRDefault="005C6841" w:rsidP="007A2B92">
      <w:pPr>
        <w:pStyle w:val="BodyText"/>
        <w:ind w:left="580" w:right="50"/>
      </w:pPr>
      <w:r w:rsidRPr="008401EE">
        <w:t>A grade of Incomplete is awarded without grade point assignment, at</w:t>
      </w:r>
      <w:r w:rsidRPr="008401EE">
        <w:rPr>
          <w:spacing w:val="-1"/>
        </w:rPr>
        <w:t xml:space="preserve"> </w:t>
      </w:r>
      <w:r w:rsidRPr="008401EE">
        <w:t>the end of a term when a significant portion, but not all of the course work has been completed and</w:t>
      </w:r>
      <w:r w:rsidRPr="008401EE">
        <w:rPr>
          <w:spacing w:val="-1"/>
        </w:rPr>
        <w:t xml:space="preserve"> </w:t>
      </w:r>
      <w:r w:rsidRPr="008401EE">
        <w:t>the reason for non-completion is approved</w:t>
      </w:r>
      <w:r w:rsidRPr="008401EE">
        <w:rPr>
          <w:spacing w:val="-1"/>
        </w:rPr>
        <w:t xml:space="preserve"> </w:t>
      </w:r>
      <w:r w:rsidRPr="008401EE">
        <w:t>by</w:t>
      </w:r>
      <w:r w:rsidRPr="008401EE">
        <w:rPr>
          <w:spacing w:val="-3"/>
        </w:rPr>
        <w:t xml:space="preserve"> </w:t>
      </w:r>
      <w:r w:rsidRPr="008401EE">
        <w:t>the</w:t>
      </w:r>
      <w:r w:rsidRPr="008401EE">
        <w:rPr>
          <w:spacing w:val="-1"/>
        </w:rPr>
        <w:t xml:space="preserve"> </w:t>
      </w:r>
      <w:r w:rsidRPr="008401EE">
        <w:t>course</w:t>
      </w:r>
      <w:r w:rsidRPr="008401EE">
        <w:rPr>
          <w:spacing w:val="-3"/>
        </w:rPr>
        <w:t xml:space="preserve"> </w:t>
      </w:r>
      <w:r w:rsidRPr="008401EE">
        <w:t>directors</w:t>
      </w:r>
      <w:r w:rsidRPr="008401EE">
        <w:rPr>
          <w:spacing w:val="-3"/>
        </w:rPr>
        <w:t xml:space="preserve"> </w:t>
      </w:r>
      <w:r w:rsidRPr="008401EE">
        <w:t>and</w:t>
      </w:r>
      <w:r w:rsidRPr="008401EE">
        <w:rPr>
          <w:spacing w:val="-1"/>
        </w:rPr>
        <w:t xml:space="preserve"> </w:t>
      </w:r>
      <w:r w:rsidRPr="008401EE">
        <w:t>the</w:t>
      </w:r>
      <w:r w:rsidRPr="008401EE">
        <w:rPr>
          <w:spacing w:val="-1"/>
        </w:rPr>
        <w:t xml:space="preserve"> </w:t>
      </w:r>
      <w:r w:rsidRPr="008401EE">
        <w:t>Associate</w:t>
      </w:r>
      <w:r w:rsidRPr="008401EE">
        <w:rPr>
          <w:spacing w:val="-1"/>
        </w:rPr>
        <w:t xml:space="preserve"> </w:t>
      </w:r>
      <w:r w:rsidRPr="008401EE">
        <w:t>Dean</w:t>
      </w:r>
      <w:r w:rsidRPr="008401EE">
        <w:rPr>
          <w:spacing w:val="-3"/>
        </w:rPr>
        <w:t xml:space="preserve"> </w:t>
      </w:r>
      <w:r w:rsidRPr="008401EE">
        <w:t>of Student</w:t>
      </w:r>
      <w:r w:rsidRPr="008401EE">
        <w:rPr>
          <w:spacing w:val="-2"/>
        </w:rPr>
        <w:t xml:space="preserve"> </w:t>
      </w:r>
      <w:r w:rsidRPr="008401EE">
        <w:t>Affairs (e.g.,</w:t>
      </w:r>
      <w:r w:rsidRPr="008401EE">
        <w:rPr>
          <w:spacing w:val="-3"/>
        </w:rPr>
        <w:t xml:space="preserve"> </w:t>
      </w:r>
      <w:r w:rsidRPr="008401EE">
        <w:t>absence</w:t>
      </w:r>
      <w:r w:rsidRPr="008401EE">
        <w:rPr>
          <w:spacing w:val="-2"/>
        </w:rPr>
        <w:t xml:space="preserve"> </w:t>
      </w:r>
      <w:r w:rsidRPr="008401EE">
        <w:t>from</w:t>
      </w:r>
      <w:r w:rsidRPr="008401EE">
        <w:rPr>
          <w:spacing w:val="-8"/>
        </w:rPr>
        <w:t xml:space="preserve"> </w:t>
      </w:r>
      <w:r w:rsidRPr="008401EE">
        <w:t>a</w:t>
      </w:r>
      <w:r w:rsidRPr="008401EE">
        <w:rPr>
          <w:spacing w:val="-1"/>
        </w:rPr>
        <w:t xml:space="preserve"> </w:t>
      </w:r>
      <w:r w:rsidRPr="008401EE">
        <w:t>class or examination due to illness or a serious personal emergency).</w:t>
      </w:r>
      <w:r w:rsidRPr="008401EE">
        <w:rPr>
          <w:spacing w:val="40"/>
        </w:rPr>
        <w:t xml:space="preserve"> </w:t>
      </w:r>
      <w:r w:rsidRPr="008401EE">
        <w:t>Once</w:t>
      </w:r>
      <w:r w:rsidRPr="008401EE">
        <w:rPr>
          <w:spacing w:val="-5"/>
        </w:rPr>
        <w:t xml:space="preserve"> </w:t>
      </w:r>
      <w:r w:rsidRPr="008401EE">
        <w:t>the coursework</w:t>
      </w:r>
      <w:r w:rsidRPr="008401EE">
        <w:rPr>
          <w:spacing w:val="-8"/>
        </w:rPr>
        <w:t xml:space="preserve"> </w:t>
      </w:r>
      <w:r w:rsidRPr="008401EE">
        <w:t>is</w:t>
      </w:r>
      <w:r w:rsidRPr="008401EE">
        <w:rPr>
          <w:spacing w:val="-6"/>
        </w:rPr>
        <w:t xml:space="preserve"> </w:t>
      </w:r>
      <w:r w:rsidRPr="008401EE">
        <w:t>satisfactorily</w:t>
      </w:r>
      <w:r w:rsidRPr="008401EE">
        <w:rPr>
          <w:spacing w:val="-6"/>
        </w:rPr>
        <w:t xml:space="preserve"> </w:t>
      </w:r>
      <w:r w:rsidRPr="008401EE">
        <w:t>completed,</w:t>
      </w:r>
      <w:r w:rsidRPr="008401EE">
        <w:rPr>
          <w:spacing w:val="-6"/>
        </w:rPr>
        <w:t xml:space="preserve"> </w:t>
      </w:r>
      <w:r w:rsidRPr="008401EE">
        <w:t>the</w:t>
      </w:r>
      <w:r w:rsidRPr="008401EE">
        <w:rPr>
          <w:spacing w:val="-4"/>
        </w:rPr>
        <w:t xml:space="preserve"> </w:t>
      </w:r>
      <w:r w:rsidRPr="008401EE">
        <w:t>grade</w:t>
      </w:r>
      <w:r w:rsidRPr="008401EE">
        <w:rPr>
          <w:spacing w:val="-6"/>
        </w:rPr>
        <w:t xml:space="preserve"> </w:t>
      </w:r>
      <w:r w:rsidRPr="008401EE">
        <w:t>of</w:t>
      </w:r>
      <w:r w:rsidRPr="008401EE">
        <w:rPr>
          <w:spacing w:val="-6"/>
        </w:rPr>
        <w:t xml:space="preserve"> </w:t>
      </w:r>
      <w:r w:rsidRPr="008401EE">
        <w:t>Incomplete is</w:t>
      </w:r>
      <w:r w:rsidRPr="008401EE">
        <w:rPr>
          <w:spacing w:val="-6"/>
        </w:rPr>
        <w:t xml:space="preserve"> </w:t>
      </w:r>
      <w:r w:rsidRPr="008401EE">
        <w:t>removed from</w:t>
      </w:r>
      <w:r w:rsidRPr="008401EE">
        <w:rPr>
          <w:spacing w:val="-10"/>
        </w:rPr>
        <w:t xml:space="preserve"> </w:t>
      </w:r>
      <w:r w:rsidRPr="008401EE">
        <w:t>the</w:t>
      </w:r>
      <w:r w:rsidRPr="008401EE">
        <w:rPr>
          <w:spacing w:val="-4"/>
        </w:rPr>
        <w:t xml:space="preserve"> </w:t>
      </w:r>
      <w:r w:rsidRPr="008401EE">
        <w:t>transcript</w:t>
      </w:r>
      <w:r w:rsidRPr="008401EE">
        <w:rPr>
          <w:spacing w:val="-5"/>
        </w:rPr>
        <w:t xml:space="preserve"> </w:t>
      </w:r>
      <w:r w:rsidRPr="008401EE">
        <w:t>and</w:t>
      </w:r>
      <w:r w:rsidRPr="008401EE">
        <w:rPr>
          <w:spacing w:val="-7"/>
        </w:rPr>
        <w:t xml:space="preserve"> </w:t>
      </w:r>
      <w:r w:rsidRPr="008401EE">
        <w:t>replaced with final grade earned by the student.</w:t>
      </w:r>
    </w:p>
    <w:p w14:paraId="75C98294" w14:textId="1517E584" w:rsidR="009E13AA" w:rsidRPr="008401EE" w:rsidRDefault="009E13AA" w:rsidP="00BF73E7">
      <w:pPr>
        <w:pStyle w:val="BodyText"/>
        <w:ind w:left="580" w:right="1044"/>
      </w:pPr>
      <w:r w:rsidRPr="008401EE">
        <w:tab/>
      </w:r>
    </w:p>
    <w:p w14:paraId="197EA8AB" w14:textId="09C7A661" w:rsidR="00070021" w:rsidRPr="008401EE" w:rsidRDefault="00070021" w:rsidP="00BF73E7">
      <w:pPr>
        <w:pStyle w:val="BodyText"/>
        <w:ind w:left="580" w:right="50"/>
      </w:pPr>
      <w:r w:rsidRPr="008401EE">
        <w:t>A</w:t>
      </w:r>
      <w:r w:rsidRPr="008401EE">
        <w:rPr>
          <w:spacing w:val="-7"/>
        </w:rPr>
        <w:t xml:space="preserve"> </w:t>
      </w:r>
      <w:r w:rsidRPr="008401EE">
        <w:t>student</w:t>
      </w:r>
      <w:r w:rsidRPr="008401EE">
        <w:rPr>
          <w:spacing w:val="-5"/>
        </w:rPr>
        <w:t xml:space="preserve"> </w:t>
      </w:r>
      <w:r w:rsidRPr="008401EE">
        <w:t>who</w:t>
      </w:r>
      <w:r w:rsidRPr="008401EE">
        <w:rPr>
          <w:spacing w:val="-6"/>
        </w:rPr>
        <w:t xml:space="preserve"> </w:t>
      </w:r>
      <w:r w:rsidRPr="008401EE">
        <w:t>receives</w:t>
      </w:r>
      <w:r w:rsidRPr="008401EE">
        <w:rPr>
          <w:spacing w:val="-3"/>
        </w:rPr>
        <w:t xml:space="preserve"> </w:t>
      </w:r>
      <w:proofErr w:type="gramStart"/>
      <w:r w:rsidRPr="008401EE">
        <w:t>a</w:t>
      </w:r>
      <w:r w:rsidR="002F2EB7" w:rsidRPr="008401EE">
        <w:t>n</w:t>
      </w:r>
      <w:proofErr w:type="gramEnd"/>
      <w:r w:rsidR="002F2EB7" w:rsidRPr="008401EE">
        <w:t xml:space="preserve"> I</w:t>
      </w:r>
      <w:r w:rsidRPr="008401EE">
        <w:rPr>
          <w:spacing w:val="-9"/>
        </w:rPr>
        <w:t xml:space="preserve"> </w:t>
      </w:r>
      <w:r w:rsidRPr="008401EE">
        <w:t>grade</w:t>
      </w:r>
      <w:r w:rsidRPr="008401EE">
        <w:rPr>
          <w:spacing w:val="-2"/>
        </w:rPr>
        <w:t xml:space="preserve"> </w:t>
      </w:r>
      <w:r w:rsidRPr="008401EE">
        <w:t>due</w:t>
      </w:r>
      <w:r w:rsidRPr="008401EE">
        <w:rPr>
          <w:spacing w:val="-8"/>
        </w:rPr>
        <w:t xml:space="preserve"> </w:t>
      </w:r>
      <w:r w:rsidRPr="008401EE">
        <w:t>to</w:t>
      </w:r>
      <w:r w:rsidRPr="008401EE">
        <w:rPr>
          <w:spacing w:val="-6"/>
        </w:rPr>
        <w:t xml:space="preserve"> </w:t>
      </w:r>
      <w:r w:rsidRPr="008401EE">
        <w:t>a</w:t>
      </w:r>
      <w:r w:rsidRPr="008401EE">
        <w:rPr>
          <w:spacing w:val="-8"/>
        </w:rPr>
        <w:t xml:space="preserve"> </w:t>
      </w:r>
      <w:r w:rsidRPr="008401EE">
        <w:t>failing</w:t>
      </w:r>
      <w:r w:rsidRPr="008401EE">
        <w:rPr>
          <w:spacing w:val="-8"/>
        </w:rPr>
        <w:t xml:space="preserve"> </w:t>
      </w:r>
      <w:r w:rsidRPr="008401EE">
        <w:t>performance</w:t>
      </w:r>
      <w:r w:rsidRPr="008401EE">
        <w:rPr>
          <w:spacing w:val="-5"/>
        </w:rPr>
        <w:t xml:space="preserve"> </w:t>
      </w:r>
      <w:r w:rsidRPr="008401EE">
        <w:t>on</w:t>
      </w:r>
      <w:r w:rsidRPr="008401EE">
        <w:rPr>
          <w:spacing w:val="-6"/>
        </w:rPr>
        <w:t xml:space="preserve"> </w:t>
      </w:r>
      <w:r w:rsidRPr="008401EE">
        <w:t>the</w:t>
      </w:r>
      <w:r w:rsidRPr="008401EE">
        <w:rPr>
          <w:spacing w:val="-6"/>
        </w:rPr>
        <w:t xml:space="preserve"> </w:t>
      </w:r>
      <w:r w:rsidRPr="008401EE">
        <w:t>Shelf</w:t>
      </w:r>
      <w:r w:rsidRPr="008401EE">
        <w:rPr>
          <w:spacing w:val="-5"/>
        </w:rPr>
        <w:t xml:space="preserve"> </w:t>
      </w:r>
      <w:r w:rsidRPr="008401EE">
        <w:t>exam</w:t>
      </w:r>
      <w:r w:rsidRPr="008401EE">
        <w:rPr>
          <w:spacing w:val="-10"/>
        </w:rPr>
        <w:t xml:space="preserve"> </w:t>
      </w:r>
      <w:r w:rsidRPr="008401EE">
        <w:t>may</w:t>
      </w:r>
      <w:r w:rsidRPr="008401EE">
        <w:rPr>
          <w:spacing w:val="-8"/>
        </w:rPr>
        <w:t xml:space="preserve"> </w:t>
      </w:r>
      <w:r w:rsidRPr="008401EE">
        <w:t>only</w:t>
      </w:r>
      <w:r w:rsidRPr="008401EE">
        <w:rPr>
          <w:spacing w:val="-4"/>
        </w:rPr>
        <w:t xml:space="preserve"> </w:t>
      </w:r>
      <w:r w:rsidRPr="008401EE">
        <w:t>make</w:t>
      </w:r>
      <w:r w:rsidRPr="008401EE">
        <w:rPr>
          <w:spacing w:val="-6"/>
        </w:rPr>
        <w:t xml:space="preserve"> </w:t>
      </w:r>
      <w:r w:rsidRPr="008401EE">
        <w:t>up</w:t>
      </w:r>
      <w:r w:rsidRPr="008401EE">
        <w:rPr>
          <w:spacing w:val="-6"/>
        </w:rPr>
        <w:t xml:space="preserve"> </w:t>
      </w:r>
      <w:r w:rsidRPr="008401EE">
        <w:t>the</w:t>
      </w:r>
      <w:r w:rsidRPr="008401EE">
        <w:rPr>
          <w:spacing w:val="-6"/>
        </w:rPr>
        <w:t xml:space="preserve"> </w:t>
      </w:r>
      <w:r w:rsidRPr="008401EE">
        <w:t>Shelf</w:t>
      </w:r>
      <w:r w:rsidRPr="008401EE">
        <w:rPr>
          <w:spacing w:val="-5"/>
        </w:rPr>
        <w:t xml:space="preserve"> </w:t>
      </w:r>
      <w:r w:rsidRPr="008401EE">
        <w:t>exam a second time at a date determined in collaboration with OSA and OCMI. Failing</w:t>
      </w:r>
      <w:r w:rsidRPr="008401EE">
        <w:rPr>
          <w:spacing w:val="-2"/>
        </w:rPr>
        <w:t xml:space="preserve"> </w:t>
      </w:r>
      <w:r w:rsidRPr="008401EE">
        <w:t>the exam</w:t>
      </w:r>
      <w:r w:rsidRPr="008401EE">
        <w:rPr>
          <w:spacing w:val="-4"/>
        </w:rPr>
        <w:t xml:space="preserve"> </w:t>
      </w:r>
      <w:r w:rsidRPr="008401EE">
        <w:t>a second time will lead to a failure of the clerkship.</w:t>
      </w:r>
    </w:p>
    <w:p w14:paraId="6B5D12E8" w14:textId="77777777" w:rsidR="00070021" w:rsidRPr="008401EE" w:rsidRDefault="00070021" w:rsidP="00BF73E7">
      <w:pPr>
        <w:pStyle w:val="BodyText"/>
        <w:rPr>
          <w:u w:val="single"/>
        </w:rPr>
      </w:pPr>
    </w:p>
    <w:p w14:paraId="7BC90426" w14:textId="77777777" w:rsidR="001545FF" w:rsidRPr="008401EE" w:rsidRDefault="001545FF" w:rsidP="00BF73E7">
      <w:pPr>
        <w:pStyle w:val="BodyText"/>
        <w:ind w:left="580" w:right="1044"/>
      </w:pPr>
    </w:p>
    <w:p w14:paraId="2BDB9F39" w14:textId="373611C0" w:rsidR="001545FF" w:rsidRPr="00036A1F" w:rsidRDefault="001545FF" w:rsidP="00036A1F">
      <w:pPr>
        <w:pStyle w:val="Heading1"/>
      </w:pPr>
      <w:r w:rsidRPr="00036A1F">
        <w:t>GRADES FOR</w:t>
      </w:r>
      <w:r w:rsidR="003317B0" w:rsidRPr="00036A1F">
        <w:t xml:space="preserve"> PHASE 3</w:t>
      </w:r>
      <w:r w:rsidRPr="00036A1F">
        <w:t xml:space="preserve"> </w:t>
      </w:r>
    </w:p>
    <w:p w14:paraId="23782154" w14:textId="77777777" w:rsidR="001545FF" w:rsidRPr="008401EE" w:rsidRDefault="001545FF" w:rsidP="00BF73E7">
      <w:pPr>
        <w:pStyle w:val="BodyText"/>
        <w:rPr>
          <w:b/>
        </w:rPr>
      </w:pPr>
    </w:p>
    <w:p w14:paraId="08AADF3F" w14:textId="2D0941F5" w:rsidR="006015A7" w:rsidRDefault="006015A7" w:rsidP="00BF73E7">
      <w:pPr>
        <w:pStyle w:val="BodyText"/>
        <w:ind w:left="580"/>
      </w:pPr>
      <w:r w:rsidRPr="00036A1F">
        <w:t>Courses in Phase 3 may either have an H/HP/P/F grading</w:t>
      </w:r>
      <w:r w:rsidR="00D1493B" w:rsidRPr="00036A1F">
        <w:t xml:space="preserve"> system or a P/F grading system. </w:t>
      </w:r>
    </w:p>
    <w:p w14:paraId="2F8518FB" w14:textId="77777777" w:rsidR="00036A1F" w:rsidRPr="00036A1F" w:rsidRDefault="00036A1F" w:rsidP="00BF73E7">
      <w:pPr>
        <w:pStyle w:val="BodyText"/>
        <w:ind w:left="580"/>
      </w:pPr>
    </w:p>
    <w:p w14:paraId="52A36244" w14:textId="16279C7B" w:rsidR="001545FF" w:rsidRPr="008401EE" w:rsidRDefault="001545FF" w:rsidP="00BF73E7">
      <w:pPr>
        <w:pStyle w:val="BodyText"/>
        <w:ind w:left="580"/>
      </w:pPr>
      <w:r w:rsidRPr="008401EE">
        <w:rPr>
          <w:u w:val="single"/>
        </w:rPr>
        <w:t>Honors</w:t>
      </w:r>
      <w:r w:rsidRPr="008401EE">
        <w:rPr>
          <w:spacing w:val="-13"/>
          <w:u w:val="single"/>
        </w:rPr>
        <w:t xml:space="preserve"> </w:t>
      </w:r>
      <w:r w:rsidRPr="008401EE">
        <w:rPr>
          <w:spacing w:val="-5"/>
          <w:u w:val="single"/>
        </w:rPr>
        <w:t>(H)</w:t>
      </w:r>
    </w:p>
    <w:p w14:paraId="60FDA0DE" w14:textId="1BC097DB" w:rsidR="001545FF" w:rsidRPr="008401EE" w:rsidRDefault="001545FF" w:rsidP="00BF73E7">
      <w:pPr>
        <w:pStyle w:val="BodyText"/>
        <w:ind w:left="580"/>
      </w:pPr>
      <w:r w:rsidRPr="008401EE">
        <w:t>A grade of Honors (H) is awarded to a student whose</w:t>
      </w:r>
      <w:r w:rsidRPr="008401EE">
        <w:rPr>
          <w:spacing w:val="-1"/>
        </w:rPr>
        <w:t xml:space="preserve"> </w:t>
      </w:r>
      <w:r w:rsidRPr="008401EE">
        <w:t>performance is of very</w:t>
      </w:r>
      <w:r w:rsidRPr="008401EE">
        <w:rPr>
          <w:spacing w:val="-1"/>
        </w:rPr>
        <w:t xml:space="preserve"> </w:t>
      </w:r>
      <w:r w:rsidRPr="008401EE">
        <w:t xml:space="preserve">high </w:t>
      </w:r>
      <w:proofErr w:type="gramStart"/>
      <w:r w:rsidRPr="008401EE">
        <w:t>caliber</w:t>
      </w:r>
      <w:proofErr w:type="gramEnd"/>
      <w:r w:rsidRPr="008401EE">
        <w:t xml:space="preserve"> and,</w:t>
      </w:r>
      <w:r w:rsidRPr="008401EE">
        <w:rPr>
          <w:spacing w:val="-1"/>
        </w:rPr>
        <w:t xml:space="preserve"> </w:t>
      </w:r>
      <w:r w:rsidRPr="008401EE">
        <w:t>in addition,</w:t>
      </w:r>
      <w:r w:rsidRPr="008401EE">
        <w:rPr>
          <w:spacing w:val="-4"/>
        </w:rPr>
        <w:t xml:space="preserve"> </w:t>
      </w:r>
      <w:r w:rsidRPr="008401EE">
        <w:t>whose demonstrated</w:t>
      </w:r>
      <w:r w:rsidRPr="008401EE">
        <w:rPr>
          <w:spacing w:val="-9"/>
        </w:rPr>
        <w:t xml:space="preserve"> </w:t>
      </w:r>
      <w:r w:rsidRPr="008401EE">
        <w:t>qualities</w:t>
      </w:r>
      <w:r w:rsidRPr="008401EE">
        <w:rPr>
          <w:spacing w:val="-9"/>
        </w:rPr>
        <w:t xml:space="preserve"> </w:t>
      </w:r>
      <w:r w:rsidRPr="008401EE">
        <w:t>of</w:t>
      </w:r>
      <w:r w:rsidRPr="008401EE">
        <w:rPr>
          <w:spacing w:val="-11"/>
        </w:rPr>
        <w:t xml:space="preserve"> </w:t>
      </w:r>
      <w:r w:rsidRPr="008401EE">
        <w:t>intellectual</w:t>
      </w:r>
      <w:r w:rsidRPr="008401EE">
        <w:rPr>
          <w:spacing w:val="-10"/>
        </w:rPr>
        <w:t xml:space="preserve"> </w:t>
      </w:r>
      <w:r w:rsidRPr="008401EE">
        <w:t>curiosity,</w:t>
      </w:r>
      <w:r w:rsidRPr="008401EE">
        <w:rPr>
          <w:spacing w:val="-12"/>
        </w:rPr>
        <w:t xml:space="preserve"> </w:t>
      </w:r>
      <w:r w:rsidRPr="008401EE">
        <w:t>integrity</w:t>
      </w:r>
      <w:r w:rsidRPr="008401EE">
        <w:rPr>
          <w:spacing w:val="-14"/>
        </w:rPr>
        <w:t xml:space="preserve"> </w:t>
      </w:r>
      <w:r w:rsidRPr="008401EE">
        <w:t>and</w:t>
      </w:r>
      <w:r w:rsidRPr="008401EE">
        <w:rPr>
          <w:spacing w:val="-12"/>
        </w:rPr>
        <w:t xml:space="preserve"> </w:t>
      </w:r>
      <w:r w:rsidRPr="008401EE">
        <w:t>professionalism</w:t>
      </w:r>
      <w:r w:rsidRPr="008401EE">
        <w:rPr>
          <w:spacing w:val="-7"/>
        </w:rPr>
        <w:t xml:space="preserve"> </w:t>
      </w:r>
      <w:r w:rsidRPr="008401EE">
        <w:t>have</w:t>
      </w:r>
      <w:r w:rsidRPr="008401EE">
        <w:rPr>
          <w:spacing w:val="-7"/>
        </w:rPr>
        <w:t xml:space="preserve"> </w:t>
      </w:r>
      <w:r w:rsidRPr="008401EE">
        <w:t>clearly</w:t>
      </w:r>
      <w:r w:rsidRPr="008401EE">
        <w:rPr>
          <w:spacing w:val="-9"/>
        </w:rPr>
        <w:t xml:space="preserve"> </w:t>
      </w:r>
      <w:r w:rsidRPr="008401EE">
        <w:t>set</w:t>
      </w:r>
      <w:r w:rsidRPr="008401EE">
        <w:rPr>
          <w:spacing w:val="-8"/>
        </w:rPr>
        <w:t xml:space="preserve"> </w:t>
      </w:r>
      <w:r w:rsidRPr="008401EE">
        <w:t>them</w:t>
      </w:r>
      <w:r w:rsidRPr="008401EE">
        <w:rPr>
          <w:spacing w:val="-6"/>
        </w:rPr>
        <w:t xml:space="preserve"> </w:t>
      </w:r>
      <w:r w:rsidRPr="008401EE">
        <w:t>apart</w:t>
      </w:r>
      <w:r w:rsidRPr="008401EE">
        <w:rPr>
          <w:spacing w:val="-8"/>
        </w:rPr>
        <w:t xml:space="preserve"> </w:t>
      </w:r>
      <w:r w:rsidRPr="008401EE">
        <w:t>from</w:t>
      </w:r>
      <w:r w:rsidRPr="008401EE">
        <w:rPr>
          <w:spacing w:val="-11"/>
        </w:rPr>
        <w:t xml:space="preserve"> </w:t>
      </w:r>
      <w:proofErr w:type="gramStart"/>
      <w:r w:rsidRPr="008401EE">
        <w:t>the majority of</w:t>
      </w:r>
      <w:proofErr w:type="gramEnd"/>
      <w:r w:rsidRPr="008401EE">
        <w:t xml:space="preserve"> the group.</w:t>
      </w:r>
    </w:p>
    <w:p w14:paraId="7D116080" w14:textId="77777777" w:rsidR="001545FF" w:rsidRPr="008401EE" w:rsidRDefault="001545FF" w:rsidP="00BF73E7">
      <w:pPr>
        <w:pStyle w:val="BodyText"/>
      </w:pPr>
    </w:p>
    <w:p w14:paraId="1EB0185F" w14:textId="77777777" w:rsidR="001545FF" w:rsidRPr="008401EE" w:rsidRDefault="001545FF" w:rsidP="00BF73E7">
      <w:pPr>
        <w:pStyle w:val="BodyText"/>
        <w:ind w:left="580"/>
      </w:pPr>
      <w:r w:rsidRPr="008401EE">
        <w:rPr>
          <w:u w:val="single"/>
        </w:rPr>
        <w:t>High</w:t>
      </w:r>
      <w:r w:rsidRPr="008401EE">
        <w:rPr>
          <w:spacing w:val="-9"/>
          <w:u w:val="single"/>
        </w:rPr>
        <w:t xml:space="preserve"> </w:t>
      </w:r>
      <w:r w:rsidRPr="008401EE">
        <w:rPr>
          <w:u w:val="single"/>
        </w:rPr>
        <w:t>Pass</w:t>
      </w:r>
      <w:r w:rsidRPr="008401EE">
        <w:rPr>
          <w:spacing w:val="-8"/>
          <w:u w:val="single"/>
        </w:rPr>
        <w:t xml:space="preserve"> </w:t>
      </w:r>
      <w:r w:rsidRPr="008401EE">
        <w:rPr>
          <w:spacing w:val="-4"/>
          <w:u w:val="single"/>
        </w:rPr>
        <w:t>(HP)</w:t>
      </w:r>
    </w:p>
    <w:p w14:paraId="64A3B061" w14:textId="468E5D43" w:rsidR="001545FF" w:rsidRPr="008401EE" w:rsidRDefault="001545FF" w:rsidP="00BF73E7">
      <w:pPr>
        <w:pStyle w:val="BodyText"/>
        <w:ind w:left="580" w:right="50"/>
      </w:pPr>
      <w:r w:rsidRPr="008401EE">
        <w:t>A</w:t>
      </w:r>
      <w:r w:rsidRPr="008401EE">
        <w:rPr>
          <w:spacing w:val="-8"/>
        </w:rPr>
        <w:t xml:space="preserve"> </w:t>
      </w:r>
      <w:r w:rsidRPr="008401EE">
        <w:t>grade</w:t>
      </w:r>
      <w:r w:rsidRPr="008401EE">
        <w:rPr>
          <w:spacing w:val="-6"/>
        </w:rPr>
        <w:t xml:space="preserve"> </w:t>
      </w:r>
      <w:r w:rsidRPr="008401EE">
        <w:t>of</w:t>
      </w:r>
      <w:r w:rsidRPr="008401EE">
        <w:rPr>
          <w:spacing w:val="-6"/>
        </w:rPr>
        <w:t xml:space="preserve"> </w:t>
      </w:r>
      <w:r w:rsidRPr="008401EE">
        <w:t>High</w:t>
      </w:r>
      <w:r w:rsidRPr="008401EE">
        <w:rPr>
          <w:spacing w:val="-7"/>
        </w:rPr>
        <w:t xml:space="preserve"> </w:t>
      </w:r>
      <w:r w:rsidRPr="008401EE">
        <w:t>Pass</w:t>
      </w:r>
      <w:r w:rsidRPr="008401EE">
        <w:rPr>
          <w:spacing w:val="-7"/>
        </w:rPr>
        <w:t xml:space="preserve"> </w:t>
      </w:r>
      <w:r w:rsidRPr="008401EE">
        <w:t>(HP)</w:t>
      </w:r>
      <w:r w:rsidRPr="008401EE">
        <w:rPr>
          <w:spacing w:val="-9"/>
        </w:rPr>
        <w:t xml:space="preserve"> </w:t>
      </w:r>
      <w:r w:rsidRPr="008401EE">
        <w:t>is</w:t>
      </w:r>
      <w:r w:rsidRPr="008401EE">
        <w:rPr>
          <w:spacing w:val="-7"/>
        </w:rPr>
        <w:t xml:space="preserve"> </w:t>
      </w:r>
      <w:r w:rsidRPr="008401EE">
        <w:t>awarded</w:t>
      </w:r>
      <w:r w:rsidRPr="008401EE">
        <w:rPr>
          <w:spacing w:val="-9"/>
        </w:rPr>
        <w:t xml:space="preserve"> </w:t>
      </w:r>
      <w:r w:rsidRPr="008401EE">
        <w:t>to</w:t>
      </w:r>
      <w:r w:rsidRPr="008401EE">
        <w:rPr>
          <w:spacing w:val="-9"/>
        </w:rPr>
        <w:t xml:space="preserve"> </w:t>
      </w:r>
      <w:r w:rsidRPr="008401EE">
        <w:t>a</w:t>
      </w:r>
      <w:r w:rsidRPr="008401EE">
        <w:rPr>
          <w:spacing w:val="-7"/>
        </w:rPr>
        <w:t xml:space="preserve"> </w:t>
      </w:r>
      <w:r w:rsidRPr="008401EE">
        <w:t>student</w:t>
      </w:r>
      <w:r w:rsidRPr="008401EE">
        <w:rPr>
          <w:spacing w:val="-6"/>
        </w:rPr>
        <w:t xml:space="preserve"> </w:t>
      </w:r>
      <w:r w:rsidRPr="008401EE">
        <w:t>whose</w:t>
      </w:r>
      <w:r w:rsidRPr="008401EE">
        <w:rPr>
          <w:spacing w:val="-7"/>
        </w:rPr>
        <w:t xml:space="preserve"> </w:t>
      </w:r>
      <w:r w:rsidRPr="008401EE">
        <w:t>performance</w:t>
      </w:r>
      <w:r w:rsidRPr="008401EE">
        <w:rPr>
          <w:spacing w:val="-7"/>
        </w:rPr>
        <w:t xml:space="preserve"> </w:t>
      </w:r>
      <w:r w:rsidRPr="008401EE">
        <w:t>clearly</w:t>
      </w:r>
      <w:r w:rsidRPr="008401EE">
        <w:rPr>
          <w:spacing w:val="-9"/>
        </w:rPr>
        <w:t xml:space="preserve"> </w:t>
      </w:r>
      <w:r w:rsidRPr="008401EE">
        <w:t>exceeds</w:t>
      </w:r>
      <w:r w:rsidRPr="008401EE">
        <w:rPr>
          <w:spacing w:val="-6"/>
        </w:rPr>
        <w:t xml:space="preserve"> </w:t>
      </w:r>
      <w:r w:rsidRPr="008401EE">
        <w:t>the</w:t>
      </w:r>
      <w:r w:rsidRPr="008401EE">
        <w:rPr>
          <w:spacing w:val="-7"/>
        </w:rPr>
        <w:t xml:space="preserve"> </w:t>
      </w:r>
      <w:r w:rsidRPr="008401EE">
        <w:t>Pass requirements but does not reach Honors caliber.</w:t>
      </w:r>
    </w:p>
    <w:p w14:paraId="76B25818" w14:textId="77777777" w:rsidR="001545FF" w:rsidRPr="008401EE" w:rsidRDefault="001545FF" w:rsidP="00BF73E7">
      <w:pPr>
        <w:pStyle w:val="BodyText"/>
      </w:pPr>
    </w:p>
    <w:p w14:paraId="32EA8F46" w14:textId="77777777" w:rsidR="001545FF" w:rsidRPr="008401EE" w:rsidRDefault="001545FF" w:rsidP="00BF73E7">
      <w:pPr>
        <w:pStyle w:val="BodyText"/>
        <w:ind w:left="580"/>
      </w:pPr>
      <w:r w:rsidRPr="008401EE">
        <w:rPr>
          <w:u w:val="single"/>
        </w:rPr>
        <w:t>Pass</w:t>
      </w:r>
      <w:r w:rsidRPr="008401EE">
        <w:rPr>
          <w:spacing w:val="-6"/>
          <w:u w:val="single"/>
        </w:rPr>
        <w:t xml:space="preserve"> </w:t>
      </w:r>
      <w:r w:rsidRPr="008401EE">
        <w:rPr>
          <w:spacing w:val="-5"/>
          <w:u w:val="single"/>
        </w:rPr>
        <w:t>(P)</w:t>
      </w:r>
    </w:p>
    <w:p w14:paraId="6B874253" w14:textId="77777777" w:rsidR="001545FF" w:rsidRPr="008401EE" w:rsidRDefault="001545FF" w:rsidP="00BF73E7">
      <w:pPr>
        <w:pStyle w:val="BodyText"/>
        <w:ind w:left="580" w:right="50"/>
      </w:pPr>
      <w:r w:rsidRPr="008401EE">
        <w:t>A</w:t>
      </w:r>
      <w:r w:rsidRPr="008401EE">
        <w:rPr>
          <w:spacing w:val="-7"/>
        </w:rPr>
        <w:t xml:space="preserve"> </w:t>
      </w:r>
      <w:r w:rsidRPr="008401EE">
        <w:t>grade</w:t>
      </w:r>
      <w:r w:rsidRPr="008401EE">
        <w:rPr>
          <w:spacing w:val="-3"/>
        </w:rPr>
        <w:t xml:space="preserve"> </w:t>
      </w:r>
      <w:r w:rsidRPr="008401EE">
        <w:t>of</w:t>
      </w:r>
      <w:r w:rsidRPr="008401EE">
        <w:rPr>
          <w:spacing w:val="-5"/>
        </w:rPr>
        <w:t xml:space="preserve"> </w:t>
      </w:r>
      <w:r w:rsidRPr="008401EE">
        <w:t>Pass</w:t>
      </w:r>
      <w:r w:rsidRPr="008401EE">
        <w:rPr>
          <w:spacing w:val="-5"/>
        </w:rPr>
        <w:t xml:space="preserve"> </w:t>
      </w:r>
      <w:r w:rsidRPr="008401EE">
        <w:t>(P)</w:t>
      </w:r>
      <w:r w:rsidRPr="008401EE">
        <w:rPr>
          <w:spacing w:val="-5"/>
        </w:rPr>
        <w:t xml:space="preserve"> </w:t>
      </w:r>
      <w:r w:rsidRPr="008401EE">
        <w:t>is</w:t>
      </w:r>
      <w:r w:rsidRPr="008401EE">
        <w:rPr>
          <w:spacing w:val="-6"/>
        </w:rPr>
        <w:t xml:space="preserve"> </w:t>
      </w:r>
      <w:r w:rsidRPr="008401EE">
        <w:t>awarded</w:t>
      </w:r>
      <w:r w:rsidRPr="008401EE">
        <w:rPr>
          <w:spacing w:val="-3"/>
        </w:rPr>
        <w:t xml:space="preserve"> </w:t>
      </w:r>
      <w:r w:rsidRPr="008401EE">
        <w:t>to</w:t>
      </w:r>
      <w:r w:rsidRPr="008401EE">
        <w:rPr>
          <w:spacing w:val="-6"/>
        </w:rPr>
        <w:t xml:space="preserve"> </w:t>
      </w:r>
      <w:r w:rsidRPr="008401EE">
        <w:t>a</w:t>
      </w:r>
      <w:r w:rsidRPr="008401EE">
        <w:rPr>
          <w:spacing w:val="-6"/>
        </w:rPr>
        <w:t xml:space="preserve"> </w:t>
      </w:r>
      <w:r w:rsidRPr="008401EE">
        <w:t>student</w:t>
      </w:r>
      <w:r w:rsidRPr="008401EE">
        <w:rPr>
          <w:spacing w:val="-5"/>
        </w:rPr>
        <w:t xml:space="preserve"> </w:t>
      </w:r>
      <w:r w:rsidRPr="008401EE">
        <w:t>whose</w:t>
      </w:r>
      <w:r w:rsidRPr="008401EE">
        <w:rPr>
          <w:spacing w:val="-6"/>
        </w:rPr>
        <w:t xml:space="preserve"> </w:t>
      </w:r>
      <w:r w:rsidRPr="008401EE">
        <w:t>performance</w:t>
      </w:r>
      <w:r w:rsidRPr="008401EE">
        <w:rPr>
          <w:spacing w:val="-3"/>
        </w:rPr>
        <w:t xml:space="preserve"> </w:t>
      </w:r>
      <w:r w:rsidRPr="008401EE">
        <w:t>in</w:t>
      </w:r>
      <w:r w:rsidRPr="008401EE">
        <w:rPr>
          <w:spacing w:val="-8"/>
        </w:rPr>
        <w:t xml:space="preserve"> </w:t>
      </w:r>
      <w:r w:rsidRPr="008401EE">
        <w:t>a</w:t>
      </w:r>
      <w:r w:rsidRPr="008401EE">
        <w:rPr>
          <w:spacing w:val="-6"/>
        </w:rPr>
        <w:t xml:space="preserve"> </w:t>
      </w:r>
      <w:r w:rsidRPr="008401EE">
        <w:t>course</w:t>
      </w:r>
      <w:r w:rsidRPr="008401EE">
        <w:rPr>
          <w:spacing w:val="-3"/>
        </w:rPr>
        <w:t xml:space="preserve"> </w:t>
      </w:r>
      <w:r w:rsidRPr="008401EE">
        <w:t>meets</w:t>
      </w:r>
      <w:r w:rsidRPr="008401EE">
        <w:rPr>
          <w:spacing w:val="-8"/>
        </w:rPr>
        <w:t xml:space="preserve"> </w:t>
      </w:r>
      <w:r w:rsidRPr="008401EE">
        <w:t>but</w:t>
      </w:r>
      <w:r w:rsidRPr="008401EE">
        <w:rPr>
          <w:spacing w:val="-5"/>
        </w:rPr>
        <w:t xml:space="preserve"> </w:t>
      </w:r>
      <w:r w:rsidRPr="008401EE">
        <w:t>does</w:t>
      </w:r>
      <w:r w:rsidRPr="008401EE">
        <w:rPr>
          <w:spacing w:val="-3"/>
        </w:rPr>
        <w:t xml:space="preserve"> </w:t>
      </w:r>
      <w:r w:rsidRPr="008401EE">
        <w:t>not</w:t>
      </w:r>
      <w:r w:rsidRPr="008401EE">
        <w:rPr>
          <w:spacing w:val="-2"/>
        </w:rPr>
        <w:t xml:space="preserve"> </w:t>
      </w:r>
      <w:r w:rsidRPr="008401EE">
        <w:t>exceed</w:t>
      </w:r>
      <w:r w:rsidRPr="008401EE">
        <w:rPr>
          <w:spacing w:val="-13"/>
        </w:rPr>
        <w:t xml:space="preserve"> </w:t>
      </w:r>
      <w:r w:rsidRPr="008401EE">
        <w:t>the requirements established by the department concerned.</w:t>
      </w:r>
    </w:p>
    <w:p w14:paraId="3F085872" w14:textId="77777777" w:rsidR="001545FF" w:rsidRPr="008401EE" w:rsidRDefault="001545FF" w:rsidP="00BF73E7">
      <w:pPr>
        <w:pStyle w:val="BodyText"/>
      </w:pPr>
    </w:p>
    <w:p w14:paraId="1CB9357C" w14:textId="77777777" w:rsidR="00A23683" w:rsidRPr="008401EE" w:rsidRDefault="00A23683" w:rsidP="00BF73E7">
      <w:pPr>
        <w:pStyle w:val="BodyText"/>
        <w:ind w:left="580"/>
      </w:pPr>
      <w:r w:rsidRPr="008401EE">
        <w:rPr>
          <w:u w:val="single"/>
        </w:rPr>
        <w:t>Failure</w:t>
      </w:r>
      <w:r w:rsidRPr="008401EE">
        <w:rPr>
          <w:spacing w:val="-13"/>
          <w:u w:val="single"/>
        </w:rPr>
        <w:t xml:space="preserve"> </w:t>
      </w:r>
      <w:r w:rsidRPr="008401EE">
        <w:rPr>
          <w:spacing w:val="-5"/>
          <w:u w:val="single"/>
        </w:rPr>
        <w:t>(F</w:t>
      </w:r>
      <w:r w:rsidRPr="008401EE">
        <w:rPr>
          <w:spacing w:val="-5"/>
        </w:rPr>
        <w:t>)</w:t>
      </w:r>
    </w:p>
    <w:p w14:paraId="08459A4F" w14:textId="1F6C7809" w:rsidR="00A23683" w:rsidRPr="008401EE" w:rsidRDefault="00A23683" w:rsidP="00BF73E7">
      <w:pPr>
        <w:pStyle w:val="BodyText"/>
        <w:ind w:left="580"/>
      </w:pPr>
      <w:r w:rsidRPr="008401EE">
        <w:t>A</w:t>
      </w:r>
      <w:r w:rsidRPr="008401EE">
        <w:rPr>
          <w:spacing w:val="-9"/>
        </w:rPr>
        <w:t xml:space="preserve"> </w:t>
      </w:r>
      <w:r w:rsidRPr="008401EE">
        <w:t>student</w:t>
      </w:r>
      <w:r w:rsidRPr="008401EE">
        <w:rPr>
          <w:spacing w:val="-9"/>
        </w:rPr>
        <w:t xml:space="preserve"> </w:t>
      </w:r>
      <w:r w:rsidRPr="008401EE">
        <w:t>whose</w:t>
      </w:r>
      <w:r w:rsidRPr="008401EE">
        <w:rPr>
          <w:spacing w:val="-8"/>
        </w:rPr>
        <w:t xml:space="preserve"> </w:t>
      </w:r>
      <w:r w:rsidRPr="008401EE">
        <w:t>performance</w:t>
      </w:r>
      <w:r w:rsidRPr="008401EE">
        <w:rPr>
          <w:spacing w:val="-8"/>
        </w:rPr>
        <w:t xml:space="preserve"> </w:t>
      </w:r>
      <w:proofErr w:type="gramStart"/>
      <w:r w:rsidRPr="008401EE">
        <w:t>in</w:t>
      </w:r>
      <w:proofErr w:type="gramEnd"/>
      <w:r w:rsidRPr="008401EE">
        <w:rPr>
          <w:spacing w:val="-9"/>
        </w:rPr>
        <w:t xml:space="preserve"> </w:t>
      </w:r>
      <w:r w:rsidRPr="008401EE">
        <w:t>a</w:t>
      </w:r>
      <w:r w:rsidRPr="008401EE">
        <w:rPr>
          <w:spacing w:val="-9"/>
        </w:rPr>
        <w:t xml:space="preserve"> </w:t>
      </w:r>
      <w:r w:rsidRPr="008401EE">
        <w:t>course</w:t>
      </w:r>
      <w:r w:rsidRPr="008401EE">
        <w:rPr>
          <w:spacing w:val="-9"/>
        </w:rPr>
        <w:t xml:space="preserve"> </w:t>
      </w:r>
      <w:r w:rsidRPr="008401EE">
        <w:t>is</w:t>
      </w:r>
      <w:r w:rsidRPr="008401EE">
        <w:rPr>
          <w:spacing w:val="-10"/>
        </w:rPr>
        <w:t xml:space="preserve"> </w:t>
      </w:r>
      <w:r w:rsidRPr="008401EE">
        <w:t>significantly</w:t>
      </w:r>
      <w:r w:rsidRPr="008401EE">
        <w:rPr>
          <w:spacing w:val="-9"/>
        </w:rPr>
        <w:t xml:space="preserve"> </w:t>
      </w:r>
      <w:r w:rsidRPr="008401EE">
        <w:t>below</w:t>
      </w:r>
      <w:r w:rsidRPr="008401EE">
        <w:rPr>
          <w:spacing w:val="-8"/>
        </w:rPr>
        <w:t xml:space="preserve"> </w:t>
      </w:r>
      <w:r w:rsidRPr="008401EE">
        <w:t>passing</w:t>
      </w:r>
      <w:r w:rsidRPr="008401EE">
        <w:rPr>
          <w:spacing w:val="-11"/>
        </w:rPr>
        <w:t xml:space="preserve"> </w:t>
      </w:r>
      <w:r w:rsidRPr="008401EE">
        <w:t>standards</w:t>
      </w:r>
      <w:r w:rsidRPr="008401EE">
        <w:rPr>
          <w:spacing w:val="-8"/>
        </w:rPr>
        <w:t xml:space="preserve"> </w:t>
      </w:r>
      <w:r w:rsidRPr="008401EE">
        <w:t>shall</w:t>
      </w:r>
      <w:r w:rsidRPr="008401EE">
        <w:rPr>
          <w:spacing w:val="-6"/>
        </w:rPr>
        <w:t xml:space="preserve"> </w:t>
      </w:r>
      <w:r w:rsidRPr="008401EE">
        <w:t>be</w:t>
      </w:r>
      <w:r w:rsidRPr="008401EE">
        <w:rPr>
          <w:spacing w:val="-7"/>
        </w:rPr>
        <w:t xml:space="preserve"> </w:t>
      </w:r>
      <w:r w:rsidRPr="008401EE">
        <w:rPr>
          <w:spacing w:val="-2"/>
        </w:rPr>
        <w:t>given</w:t>
      </w:r>
      <w:r w:rsidRPr="008401EE">
        <w:t xml:space="preserve"> a</w:t>
      </w:r>
      <w:r w:rsidRPr="008401EE">
        <w:rPr>
          <w:spacing w:val="-5"/>
        </w:rPr>
        <w:t xml:space="preserve"> </w:t>
      </w:r>
      <w:r w:rsidRPr="008401EE">
        <w:t>grade</w:t>
      </w:r>
      <w:r w:rsidRPr="008401EE">
        <w:rPr>
          <w:spacing w:val="-3"/>
        </w:rPr>
        <w:t xml:space="preserve"> </w:t>
      </w:r>
      <w:r w:rsidRPr="008401EE">
        <w:t>of</w:t>
      </w:r>
      <w:r w:rsidRPr="008401EE">
        <w:rPr>
          <w:spacing w:val="-5"/>
        </w:rPr>
        <w:t xml:space="preserve"> </w:t>
      </w:r>
      <w:r w:rsidRPr="008401EE">
        <w:t>Failure</w:t>
      </w:r>
      <w:r w:rsidRPr="008401EE">
        <w:rPr>
          <w:spacing w:val="-6"/>
        </w:rPr>
        <w:t xml:space="preserve"> </w:t>
      </w:r>
      <w:r w:rsidRPr="008401EE">
        <w:t>(F).</w:t>
      </w:r>
      <w:r w:rsidRPr="008401EE">
        <w:rPr>
          <w:spacing w:val="40"/>
        </w:rPr>
        <w:t xml:space="preserve"> </w:t>
      </w:r>
      <w:r w:rsidRPr="008401EE">
        <w:t>Should</w:t>
      </w:r>
      <w:r w:rsidRPr="008401EE">
        <w:rPr>
          <w:spacing w:val="-6"/>
        </w:rPr>
        <w:t xml:space="preserve"> </w:t>
      </w:r>
      <w:r w:rsidRPr="008401EE">
        <w:t>a</w:t>
      </w:r>
      <w:r w:rsidRPr="008401EE">
        <w:rPr>
          <w:spacing w:val="-5"/>
        </w:rPr>
        <w:t xml:space="preserve"> </w:t>
      </w:r>
      <w:r w:rsidRPr="008401EE">
        <w:t>student</w:t>
      </w:r>
      <w:r w:rsidRPr="008401EE">
        <w:rPr>
          <w:spacing w:val="-5"/>
        </w:rPr>
        <w:t xml:space="preserve"> </w:t>
      </w:r>
      <w:r w:rsidRPr="008401EE">
        <w:t>receive</w:t>
      </w:r>
      <w:r w:rsidRPr="008401EE">
        <w:rPr>
          <w:spacing w:val="-6"/>
        </w:rPr>
        <w:t xml:space="preserve"> </w:t>
      </w:r>
      <w:r w:rsidRPr="008401EE">
        <w:t>an</w:t>
      </w:r>
      <w:r w:rsidRPr="008401EE">
        <w:rPr>
          <w:spacing w:val="-6"/>
        </w:rPr>
        <w:t xml:space="preserve"> </w:t>
      </w:r>
      <w:r w:rsidRPr="008401EE">
        <w:t>F</w:t>
      </w:r>
      <w:r w:rsidRPr="008401EE">
        <w:rPr>
          <w:spacing w:val="-9"/>
        </w:rPr>
        <w:t xml:space="preserve"> </w:t>
      </w:r>
      <w:r w:rsidRPr="008401EE">
        <w:t>grade,</w:t>
      </w:r>
      <w:r w:rsidRPr="008401EE">
        <w:rPr>
          <w:spacing w:val="-8"/>
        </w:rPr>
        <w:t xml:space="preserve"> </w:t>
      </w:r>
      <w:r w:rsidRPr="008401EE">
        <w:t>if</w:t>
      </w:r>
      <w:r w:rsidRPr="008401EE">
        <w:rPr>
          <w:spacing w:val="-5"/>
        </w:rPr>
        <w:t xml:space="preserve"> </w:t>
      </w:r>
      <w:r w:rsidRPr="008401EE">
        <w:t>approved</w:t>
      </w:r>
      <w:r w:rsidRPr="008401EE">
        <w:rPr>
          <w:spacing w:val="-3"/>
        </w:rPr>
        <w:t xml:space="preserve"> </w:t>
      </w:r>
      <w:r w:rsidRPr="008401EE">
        <w:t>by</w:t>
      </w:r>
      <w:r w:rsidRPr="008401EE">
        <w:rPr>
          <w:spacing w:val="-8"/>
        </w:rPr>
        <w:t xml:space="preserve"> </w:t>
      </w:r>
      <w:r w:rsidRPr="008401EE">
        <w:t>the</w:t>
      </w:r>
      <w:r w:rsidRPr="008401EE">
        <w:rPr>
          <w:spacing w:val="-6"/>
        </w:rPr>
        <w:t xml:space="preserve"> </w:t>
      </w:r>
      <w:r w:rsidRPr="008401EE">
        <w:t>PAAC</w:t>
      </w:r>
      <w:r w:rsidRPr="008401EE">
        <w:rPr>
          <w:spacing w:val="-7"/>
        </w:rPr>
        <w:t xml:space="preserve"> </w:t>
      </w:r>
      <w:r w:rsidRPr="008401EE">
        <w:t>utilizing</w:t>
      </w:r>
      <w:r w:rsidRPr="008401EE">
        <w:rPr>
          <w:spacing w:val="-8"/>
        </w:rPr>
        <w:t xml:space="preserve"> </w:t>
      </w:r>
      <w:r w:rsidRPr="008401EE">
        <w:t>the</w:t>
      </w:r>
      <w:r w:rsidRPr="008401EE">
        <w:rPr>
          <w:spacing w:val="-1"/>
        </w:rPr>
        <w:t xml:space="preserve"> </w:t>
      </w:r>
      <w:r w:rsidRPr="008401EE">
        <w:t>guidelines</w:t>
      </w:r>
      <w:r w:rsidRPr="008401EE">
        <w:rPr>
          <w:spacing w:val="-8"/>
        </w:rPr>
        <w:t xml:space="preserve"> </w:t>
      </w:r>
      <w:r w:rsidRPr="008401EE">
        <w:t>of</w:t>
      </w:r>
      <w:r w:rsidRPr="008401EE">
        <w:rPr>
          <w:spacing w:val="-8"/>
        </w:rPr>
        <w:t xml:space="preserve"> </w:t>
      </w:r>
      <w:r w:rsidRPr="008401EE">
        <w:t xml:space="preserve">the Advancement and Retention Policy, the student would need to </w:t>
      </w:r>
      <w:r w:rsidR="00CC7DAB" w:rsidRPr="008401EE">
        <w:t xml:space="preserve">repeat the course (if required) or </w:t>
      </w:r>
      <w:r w:rsidR="00841B68" w:rsidRPr="008401EE">
        <w:t>complete another course with equivalent credits in its place</w:t>
      </w:r>
      <w:r w:rsidRPr="008401EE">
        <w:t>.</w:t>
      </w:r>
    </w:p>
    <w:p w14:paraId="713D8E61" w14:textId="77777777" w:rsidR="00A23683" w:rsidRPr="008401EE" w:rsidRDefault="00A23683" w:rsidP="00BF73E7">
      <w:pPr>
        <w:pStyle w:val="BodyText"/>
      </w:pPr>
    </w:p>
    <w:p w14:paraId="618C1C97" w14:textId="77777777" w:rsidR="00A23683" w:rsidRPr="008401EE" w:rsidRDefault="00A23683" w:rsidP="00BF73E7">
      <w:pPr>
        <w:pStyle w:val="BodyText"/>
        <w:ind w:left="580" w:right="458"/>
      </w:pPr>
      <w:r w:rsidRPr="008401EE">
        <w:t>Failure</w:t>
      </w:r>
      <w:r w:rsidRPr="008401EE">
        <w:rPr>
          <w:spacing w:val="-7"/>
        </w:rPr>
        <w:t xml:space="preserve"> </w:t>
      </w:r>
      <w:r w:rsidRPr="008401EE">
        <w:t>to</w:t>
      </w:r>
      <w:r w:rsidRPr="008401EE">
        <w:rPr>
          <w:spacing w:val="-9"/>
        </w:rPr>
        <w:t xml:space="preserve"> </w:t>
      </w:r>
      <w:r w:rsidRPr="008401EE">
        <w:t>meet</w:t>
      </w:r>
      <w:r w:rsidRPr="008401EE">
        <w:rPr>
          <w:spacing w:val="-7"/>
        </w:rPr>
        <w:t xml:space="preserve"> </w:t>
      </w:r>
      <w:r w:rsidRPr="008401EE">
        <w:t>a</w:t>
      </w:r>
      <w:r w:rsidRPr="008401EE">
        <w:rPr>
          <w:spacing w:val="-6"/>
        </w:rPr>
        <w:t xml:space="preserve"> </w:t>
      </w:r>
      <w:r w:rsidRPr="008401EE">
        <w:t>requirement</w:t>
      </w:r>
      <w:r w:rsidRPr="008401EE">
        <w:rPr>
          <w:spacing w:val="-7"/>
        </w:rPr>
        <w:t xml:space="preserve"> </w:t>
      </w:r>
      <w:r w:rsidRPr="008401EE">
        <w:t>(for</w:t>
      </w:r>
      <w:r w:rsidRPr="008401EE">
        <w:rPr>
          <w:spacing w:val="-5"/>
        </w:rPr>
        <w:t xml:space="preserve"> </w:t>
      </w:r>
      <w:r w:rsidRPr="008401EE">
        <w:t>example,</w:t>
      </w:r>
      <w:r w:rsidRPr="008401EE">
        <w:rPr>
          <w:spacing w:val="-8"/>
        </w:rPr>
        <w:t xml:space="preserve"> </w:t>
      </w:r>
      <w:r w:rsidRPr="008401EE">
        <w:t>not</w:t>
      </w:r>
      <w:r w:rsidRPr="008401EE">
        <w:rPr>
          <w:spacing w:val="-7"/>
        </w:rPr>
        <w:t xml:space="preserve"> </w:t>
      </w:r>
      <w:r w:rsidRPr="008401EE">
        <w:t>taking</w:t>
      </w:r>
      <w:r w:rsidRPr="008401EE">
        <w:rPr>
          <w:spacing w:val="-11"/>
        </w:rPr>
        <w:t xml:space="preserve"> </w:t>
      </w:r>
      <w:r w:rsidRPr="008401EE">
        <w:t>an</w:t>
      </w:r>
      <w:r w:rsidRPr="008401EE">
        <w:rPr>
          <w:spacing w:val="-8"/>
        </w:rPr>
        <w:t xml:space="preserve"> </w:t>
      </w:r>
      <w:r w:rsidRPr="008401EE">
        <w:t>exam,</w:t>
      </w:r>
      <w:r w:rsidRPr="008401EE">
        <w:rPr>
          <w:spacing w:val="-8"/>
        </w:rPr>
        <w:t xml:space="preserve"> </w:t>
      </w:r>
      <w:r w:rsidRPr="008401EE">
        <w:t>not</w:t>
      </w:r>
      <w:r w:rsidRPr="008401EE">
        <w:rPr>
          <w:spacing w:val="-7"/>
        </w:rPr>
        <w:t xml:space="preserve"> </w:t>
      </w:r>
      <w:r w:rsidRPr="008401EE">
        <w:t>completing assignments,</w:t>
      </w:r>
      <w:r w:rsidRPr="008401EE">
        <w:rPr>
          <w:spacing w:val="-8"/>
        </w:rPr>
        <w:t xml:space="preserve"> </w:t>
      </w:r>
      <w:r w:rsidRPr="008401EE">
        <w:t>failure to attend required clinical</w:t>
      </w:r>
      <w:r w:rsidRPr="008401EE">
        <w:rPr>
          <w:spacing w:val="-3"/>
        </w:rPr>
        <w:t xml:space="preserve"> </w:t>
      </w:r>
      <w:r w:rsidRPr="008401EE">
        <w:t>duties, significant professionalism concerns) without prior notification of the course director or designee will be treated as grounds for awarding a Failure (F) for the course.</w:t>
      </w:r>
    </w:p>
    <w:p w14:paraId="5731C8B6" w14:textId="77777777" w:rsidR="00A23683" w:rsidRPr="008401EE" w:rsidRDefault="00A23683" w:rsidP="00BF73E7">
      <w:pPr>
        <w:pStyle w:val="BodyText"/>
      </w:pPr>
    </w:p>
    <w:p w14:paraId="0D870968" w14:textId="77777777" w:rsidR="001545FF" w:rsidRPr="008401EE" w:rsidRDefault="001545FF" w:rsidP="00BF73E7">
      <w:pPr>
        <w:pStyle w:val="BodyText"/>
        <w:ind w:left="580" w:right="1044"/>
      </w:pPr>
    </w:p>
    <w:sectPr w:rsidR="001545FF" w:rsidRPr="008401EE">
      <w:pgSz w:w="12240" w:h="15840"/>
      <w:pgMar w:top="64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941C5"/>
    <w:multiLevelType w:val="hybridMultilevel"/>
    <w:tmpl w:val="3C40AF42"/>
    <w:lvl w:ilvl="0" w:tplc="0409000F">
      <w:start w:val="1"/>
      <w:numFmt w:val="decimal"/>
      <w:lvlText w:val="%1."/>
      <w:lvlJc w:val="left"/>
      <w:pPr>
        <w:ind w:left="941" w:hanging="361"/>
      </w:pPr>
      <w:rPr>
        <w:rFonts w:hint="default"/>
        <w:spacing w:val="-2"/>
        <w:w w:val="97"/>
        <w:lang w:val="en-US" w:eastAsia="en-US" w:bidi="ar-SA"/>
      </w:rPr>
    </w:lvl>
    <w:lvl w:ilvl="1" w:tplc="FFFFFFFF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7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9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1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3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6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C446C5C"/>
    <w:multiLevelType w:val="hybridMultilevel"/>
    <w:tmpl w:val="8D82569E"/>
    <w:lvl w:ilvl="0" w:tplc="4B903AF0">
      <w:start w:val="1"/>
      <w:numFmt w:val="decimal"/>
      <w:lvlText w:val="%1."/>
      <w:lvlJc w:val="left"/>
      <w:pPr>
        <w:ind w:left="941" w:hanging="361"/>
      </w:pPr>
      <w:rPr>
        <w:rFonts w:hint="default"/>
        <w:spacing w:val="-2"/>
        <w:w w:val="97"/>
        <w:lang w:val="en-US" w:eastAsia="en-US" w:bidi="ar-SA"/>
      </w:rPr>
    </w:lvl>
    <w:lvl w:ilvl="1" w:tplc="5B4A8DBE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ar-SA"/>
      </w:rPr>
    </w:lvl>
    <w:lvl w:ilvl="2" w:tplc="2D44F4FC">
      <w:numFmt w:val="bullet"/>
      <w:lvlText w:val="•"/>
      <w:lvlJc w:val="left"/>
      <w:pPr>
        <w:ind w:left="2976" w:hanging="361"/>
      </w:pPr>
      <w:rPr>
        <w:rFonts w:hint="default"/>
        <w:lang w:val="en-US" w:eastAsia="en-US" w:bidi="ar-SA"/>
      </w:rPr>
    </w:lvl>
    <w:lvl w:ilvl="3" w:tplc="0F6AAE66">
      <w:numFmt w:val="bullet"/>
      <w:lvlText w:val="•"/>
      <w:lvlJc w:val="left"/>
      <w:pPr>
        <w:ind w:left="3994" w:hanging="361"/>
      </w:pPr>
      <w:rPr>
        <w:rFonts w:hint="default"/>
        <w:lang w:val="en-US" w:eastAsia="en-US" w:bidi="ar-SA"/>
      </w:rPr>
    </w:lvl>
    <w:lvl w:ilvl="4" w:tplc="EF900C06">
      <w:numFmt w:val="bullet"/>
      <w:lvlText w:val="•"/>
      <w:lvlJc w:val="left"/>
      <w:pPr>
        <w:ind w:left="5012" w:hanging="361"/>
      </w:pPr>
      <w:rPr>
        <w:rFonts w:hint="default"/>
        <w:lang w:val="en-US" w:eastAsia="en-US" w:bidi="ar-SA"/>
      </w:rPr>
    </w:lvl>
    <w:lvl w:ilvl="5" w:tplc="8848D0B2">
      <w:numFmt w:val="bullet"/>
      <w:lvlText w:val="•"/>
      <w:lvlJc w:val="left"/>
      <w:pPr>
        <w:ind w:left="6030" w:hanging="361"/>
      </w:pPr>
      <w:rPr>
        <w:rFonts w:hint="default"/>
        <w:lang w:val="en-US" w:eastAsia="en-US" w:bidi="ar-SA"/>
      </w:rPr>
    </w:lvl>
    <w:lvl w:ilvl="6" w:tplc="F342D386">
      <w:numFmt w:val="bullet"/>
      <w:lvlText w:val="•"/>
      <w:lvlJc w:val="left"/>
      <w:pPr>
        <w:ind w:left="7048" w:hanging="361"/>
      </w:pPr>
      <w:rPr>
        <w:rFonts w:hint="default"/>
        <w:lang w:val="en-US" w:eastAsia="en-US" w:bidi="ar-SA"/>
      </w:rPr>
    </w:lvl>
    <w:lvl w:ilvl="7" w:tplc="6C0228F6">
      <w:numFmt w:val="bullet"/>
      <w:lvlText w:val="•"/>
      <w:lvlJc w:val="left"/>
      <w:pPr>
        <w:ind w:left="8066" w:hanging="361"/>
      </w:pPr>
      <w:rPr>
        <w:rFonts w:hint="default"/>
        <w:lang w:val="en-US" w:eastAsia="en-US" w:bidi="ar-SA"/>
      </w:rPr>
    </w:lvl>
    <w:lvl w:ilvl="8" w:tplc="C4045E06">
      <w:numFmt w:val="bullet"/>
      <w:lvlText w:val="•"/>
      <w:lvlJc w:val="left"/>
      <w:pPr>
        <w:ind w:left="908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543665C"/>
    <w:multiLevelType w:val="hybridMultilevel"/>
    <w:tmpl w:val="5C267502"/>
    <w:lvl w:ilvl="0" w:tplc="6DC0DCCC">
      <w:start w:val="1"/>
      <w:numFmt w:val="upperLetter"/>
      <w:lvlText w:val="%1."/>
      <w:lvlJc w:val="left"/>
      <w:pPr>
        <w:ind w:left="580" w:hanging="360"/>
      </w:pPr>
      <w:rPr>
        <w:rFonts w:hint="default"/>
        <w:b/>
        <w:bCs w:val="0"/>
        <w:spacing w:val="0"/>
        <w:w w:val="97"/>
        <w:lang w:val="en-US" w:eastAsia="en-US" w:bidi="ar-SA"/>
      </w:rPr>
    </w:lvl>
    <w:lvl w:ilvl="1" w:tplc="CA641164">
      <w:start w:val="1"/>
      <w:numFmt w:val="decimal"/>
      <w:lvlText w:val="%2."/>
      <w:lvlJc w:val="left"/>
      <w:pPr>
        <w:ind w:left="94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2"/>
        <w:szCs w:val="22"/>
        <w:lang w:val="en-US" w:eastAsia="en-US" w:bidi="ar-SA"/>
      </w:rPr>
    </w:lvl>
    <w:lvl w:ilvl="2" w:tplc="86AE3F06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36D61BB4">
      <w:numFmt w:val="bullet"/>
      <w:lvlText w:val="•"/>
      <w:lvlJc w:val="left"/>
      <w:pPr>
        <w:ind w:left="3202" w:hanging="361"/>
      </w:pPr>
      <w:rPr>
        <w:rFonts w:hint="default"/>
        <w:lang w:val="en-US" w:eastAsia="en-US" w:bidi="ar-SA"/>
      </w:rPr>
    </w:lvl>
    <w:lvl w:ilvl="4" w:tplc="3600EF22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ar-SA"/>
      </w:rPr>
    </w:lvl>
    <w:lvl w:ilvl="5" w:tplc="8F622148">
      <w:numFmt w:val="bullet"/>
      <w:lvlText w:val="•"/>
      <w:lvlJc w:val="left"/>
      <w:pPr>
        <w:ind w:left="5464" w:hanging="361"/>
      </w:pPr>
      <w:rPr>
        <w:rFonts w:hint="default"/>
        <w:lang w:val="en-US" w:eastAsia="en-US" w:bidi="ar-SA"/>
      </w:rPr>
    </w:lvl>
    <w:lvl w:ilvl="6" w:tplc="40627A92">
      <w:numFmt w:val="bullet"/>
      <w:lvlText w:val="•"/>
      <w:lvlJc w:val="left"/>
      <w:pPr>
        <w:ind w:left="6595" w:hanging="361"/>
      </w:pPr>
      <w:rPr>
        <w:rFonts w:hint="default"/>
        <w:lang w:val="en-US" w:eastAsia="en-US" w:bidi="ar-SA"/>
      </w:rPr>
    </w:lvl>
    <w:lvl w:ilvl="7" w:tplc="BBC05F40">
      <w:numFmt w:val="bullet"/>
      <w:lvlText w:val="•"/>
      <w:lvlJc w:val="left"/>
      <w:pPr>
        <w:ind w:left="7726" w:hanging="361"/>
      </w:pPr>
      <w:rPr>
        <w:rFonts w:hint="default"/>
        <w:lang w:val="en-US" w:eastAsia="en-US" w:bidi="ar-SA"/>
      </w:rPr>
    </w:lvl>
    <w:lvl w:ilvl="8" w:tplc="AC04942A">
      <w:numFmt w:val="bullet"/>
      <w:lvlText w:val="•"/>
      <w:lvlJc w:val="left"/>
      <w:pPr>
        <w:ind w:left="8857" w:hanging="361"/>
      </w:pPr>
      <w:rPr>
        <w:rFonts w:hint="default"/>
        <w:lang w:val="en-US" w:eastAsia="en-US" w:bidi="ar-SA"/>
      </w:rPr>
    </w:lvl>
  </w:abstractNum>
  <w:num w:numId="1" w16cid:durableId="1277372873">
    <w:abstractNumId w:val="1"/>
  </w:num>
  <w:num w:numId="2" w16cid:durableId="1340426898">
    <w:abstractNumId w:val="2"/>
  </w:num>
  <w:num w:numId="3" w16cid:durableId="160989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62"/>
    <w:rsid w:val="0000196A"/>
    <w:rsid w:val="00011D8C"/>
    <w:rsid w:val="00022B76"/>
    <w:rsid w:val="0003179D"/>
    <w:rsid w:val="00036A1F"/>
    <w:rsid w:val="000429CB"/>
    <w:rsid w:val="000549F4"/>
    <w:rsid w:val="00070021"/>
    <w:rsid w:val="00080A4C"/>
    <w:rsid w:val="000925BD"/>
    <w:rsid w:val="00097228"/>
    <w:rsid w:val="000C0168"/>
    <w:rsid w:val="000E381D"/>
    <w:rsid w:val="000E7BF3"/>
    <w:rsid w:val="001016C1"/>
    <w:rsid w:val="001020AF"/>
    <w:rsid w:val="0010280D"/>
    <w:rsid w:val="00107554"/>
    <w:rsid w:val="001163D5"/>
    <w:rsid w:val="00117B0F"/>
    <w:rsid w:val="00123417"/>
    <w:rsid w:val="0012631E"/>
    <w:rsid w:val="001545FF"/>
    <w:rsid w:val="00163DEF"/>
    <w:rsid w:val="00172285"/>
    <w:rsid w:val="00175D30"/>
    <w:rsid w:val="001A7C8C"/>
    <w:rsid w:val="001B09A0"/>
    <w:rsid w:val="001C3667"/>
    <w:rsid w:val="001E4E85"/>
    <w:rsid w:val="001F1662"/>
    <w:rsid w:val="001F23CC"/>
    <w:rsid w:val="001F6E37"/>
    <w:rsid w:val="002004AB"/>
    <w:rsid w:val="00203413"/>
    <w:rsid w:val="00223987"/>
    <w:rsid w:val="00223B64"/>
    <w:rsid w:val="002267FE"/>
    <w:rsid w:val="00234761"/>
    <w:rsid w:val="00240F21"/>
    <w:rsid w:val="00240F87"/>
    <w:rsid w:val="00242BB5"/>
    <w:rsid w:val="00262438"/>
    <w:rsid w:val="002708B1"/>
    <w:rsid w:val="00270EE9"/>
    <w:rsid w:val="00292FE5"/>
    <w:rsid w:val="002A44DD"/>
    <w:rsid w:val="002C128E"/>
    <w:rsid w:val="002D5837"/>
    <w:rsid w:val="002D5E62"/>
    <w:rsid w:val="002D7638"/>
    <w:rsid w:val="002E1CD9"/>
    <w:rsid w:val="002E7322"/>
    <w:rsid w:val="002F1D00"/>
    <w:rsid w:val="002F2EB7"/>
    <w:rsid w:val="00305393"/>
    <w:rsid w:val="00311D2F"/>
    <w:rsid w:val="003151F1"/>
    <w:rsid w:val="00325504"/>
    <w:rsid w:val="003317B0"/>
    <w:rsid w:val="00337067"/>
    <w:rsid w:val="00347B2C"/>
    <w:rsid w:val="00357F47"/>
    <w:rsid w:val="0036149B"/>
    <w:rsid w:val="00372F2F"/>
    <w:rsid w:val="003872D3"/>
    <w:rsid w:val="003A5281"/>
    <w:rsid w:val="003B5901"/>
    <w:rsid w:val="003B6F1A"/>
    <w:rsid w:val="003B7457"/>
    <w:rsid w:val="003C1AF6"/>
    <w:rsid w:val="003C7C6C"/>
    <w:rsid w:val="003D10C3"/>
    <w:rsid w:val="003D6BDB"/>
    <w:rsid w:val="003E18E5"/>
    <w:rsid w:val="003E7F05"/>
    <w:rsid w:val="003F3077"/>
    <w:rsid w:val="003F7ECA"/>
    <w:rsid w:val="0040714F"/>
    <w:rsid w:val="0042008F"/>
    <w:rsid w:val="004200F5"/>
    <w:rsid w:val="00430076"/>
    <w:rsid w:val="00432FC7"/>
    <w:rsid w:val="00444C8D"/>
    <w:rsid w:val="004479D1"/>
    <w:rsid w:val="00472E62"/>
    <w:rsid w:val="004731DF"/>
    <w:rsid w:val="00476001"/>
    <w:rsid w:val="0048256E"/>
    <w:rsid w:val="004861F6"/>
    <w:rsid w:val="00493BB3"/>
    <w:rsid w:val="00497548"/>
    <w:rsid w:val="004D4279"/>
    <w:rsid w:val="004D48A6"/>
    <w:rsid w:val="004D5917"/>
    <w:rsid w:val="004F36D6"/>
    <w:rsid w:val="004F5324"/>
    <w:rsid w:val="004F7B5E"/>
    <w:rsid w:val="00501054"/>
    <w:rsid w:val="005074A8"/>
    <w:rsid w:val="00510868"/>
    <w:rsid w:val="00525368"/>
    <w:rsid w:val="00525FF4"/>
    <w:rsid w:val="005374A1"/>
    <w:rsid w:val="005478FB"/>
    <w:rsid w:val="005675E6"/>
    <w:rsid w:val="005720E9"/>
    <w:rsid w:val="005758EE"/>
    <w:rsid w:val="00575A70"/>
    <w:rsid w:val="00587C5F"/>
    <w:rsid w:val="005A1357"/>
    <w:rsid w:val="005A2906"/>
    <w:rsid w:val="005B3642"/>
    <w:rsid w:val="005B3A10"/>
    <w:rsid w:val="005C1708"/>
    <w:rsid w:val="005C6841"/>
    <w:rsid w:val="005D4B10"/>
    <w:rsid w:val="005D6996"/>
    <w:rsid w:val="005F08D6"/>
    <w:rsid w:val="006015A7"/>
    <w:rsid w:val="006029D9"/>
    <w:rsid w:val="00610BD0"/>
    <w:rsid w:val="006312EA"/>
    <w:rsid w:val="00633258"/>
    <w:rsid w:val="006361D1"/>
    <w:rsid w:val="006407D3"/>
    <w:rsid w:val="006455BD"/>
    <w:rsid w:val="00655808"/>
    <w:rsid w:val="006742B1"/>
    <w:rsid w:val="006909CD"/>
    <w:rsid w:val="006926AF"/>
    <w:rsid w:val="006D5BE4"/>
    <w:rsid w:val="006E044A"/>
    <w:rsid w:val="006E1C76"/>
    <w:rsid w:val="006F2224"/>
    <w:rsid w:val="006F44BB"/>
    <w:rsid w:val="0070327D"/>
    <w:rsid w:val="00706C4F"/>
    <w:rsid w:val="0071298E"/>
    <w:rsid w:val="00746083"/>
    <w:rsid w:val="00750326"/>
    <w:rsid w:val="00765EC1"/>
    <w:rsid w:val="0076628A"/>
    <w:rsid w:val="00766746"/>
    <w:rsid w:val="00780D01"/>
    <w:rsid w:val="007854AB"/>
    <w:rsid w:val="00787F50"/>
    <w:rsid w:val="0079391D"/>
    <w:rsid w:val="0079473A"/>
    <w:rsid w:val="007A2B92"/>
    <w:rsid w:val="007A744F"/>
    <w:rsid w:val="007B0E8C"/>
    <w:rsid w:val="007C3037"/>
    <w:rsid w:val="007C5B3F"/>
    <w:rsid w:val="007D0F3C"/>
    <w:rsid w:val="007E2D4E"/>
    <w:rsid w:val="00804EF9"/>
    <w:rsid w:val="0081062F"/>
    <w:rsid w:val="00817488"/>
    <w:rsid w:val="00826D39"/>
    <w:rsid w:val="0083412F"/>
    <w:rsid w:val="008401EE"/>
    <w:rsid w:val="00841B68"/>
    <w:rsid w:val="00844BE1"/>
    <w:rsid w:val="00847139"/>
    <w:rsid w:val="00860259"/>
    <w:rsid w:val="00861900"/>
    <w:rsid w:val="00863F28"/>
    <w:rsid w:val="00884942"/>
    <w:rsid w:val="00884FF0"/>
    <w:rsid w:val="00887997"/>
    <w:rsid w:val="00887DB0"/>
    <w:rsid w:val="00894A6E"/>
    <w:rsid w:val="00895D4F"/>
    <w:rsid w:val="008A378B"/>
    <w:rsid w:val="008A4F79"/>
    <w:rsid w:val="008A5D1F"/>
    <w:rsid w:val="008B3566"/>
    <w:rsid w:val="008C215F"/>
    <w:rsid w:val="008C223C"/>
    <w:rsid w:val="008D428F"/>
    <w:rsid w:val="008D63C6"/>
    <w:rsid w:val="008E4294"/>
    <w:rsid w:val="009064F8"/>
    <w:rsid w:val="00912162"/>
    <w:rsid w:val="009206E4"/>
    <w:rsid w:val="00953578"/>
    <w:rsid w:val="00965075"/>
    <w:rsid w:val="0096640E"/>
    <w:rsid w:val="00980027"/>
    <w:rsid w:val="009831E3"/>
    <w:rsid w:val="00994E31"/>
    <w:rsid w:val="009A4CCD"/>
    <w:rsid w:val="009B0923"/>
    <w:rsid w:val="009B3B31"/>
    <w:rsid w:val="009C292F"/>
    <w:rsid w:val="009C4699"/>
    <w:rsid w:val="009D2790"/>
    <w:rsid w:val="009D39B1"/>
    <w:rsid w:val="009D640E"/>
    <w:rsid w:val="009D6B98"/>
    <w:rsid w:val="009E13AA"/>
    <w:rsid w:val="009E7A54"/>
    <w:rsid w:val="00A009CC"/>
    <w:rsid w:val="00A101C6"/>
    <w:rsid w:val="00A1133E"/>
    <w:rsid w:val="00A23683"/>
    <w:rsid w:val="00A45273"/>
    <w:rsid w:val="00A467A1"/>
    <w:rsid w:val="00A47181"/>
    <w:rsid w:val="00A47E2C"/>
    <w:rsid w:val="00A538CD"/>
    <w:rsid w:val="00A75384"/>
    <w:rsid w:val="00A811C9"/>
    <w:rsid w:val="00A83822"/>
    <w:rsid w:val="00A83897"/>
    <w:rsid w:val="00A97AE9"/>
    <w:rsid w:val="00AA168E"/>
    <w:rsid w:val="00AB7F1F"/>
    <w:rsid w:val="00AD4158"/>
    <w:rsid w:val="00AF06FF"/>
    <w:rsid w:val="00AF19BE"/>
    <w:rsid w:val="00AF5980"/>
    <w:rsid w:val="00AF7FCC"/>
    <w:rsid w:val="00B054C9"/>
    <w:rsid w:val="00B16D0B"/>
    <w:rsid w:val="00B807B0"/>
    <w:rsid w:val="00B80B6B"/>
    <w:rsid w:val="00B837BA"/>
    <w:rsid w:val="00B92E08"/>
    <w:rsid w:val="00BA144C"/>
    <w:rsid w:val="00BB137C"/>
    <w:rsid w:val="00BB71E1"/>
    <w:rsid w:val="00BC6074"/>
    <w:rsid w:val="00BD37DB"/>
    <w:rsid w:val="00BE087D"/>
    <w:rsid w:val="00BE4439"/>
    <w:rsid w:val="00BE5A64"/>
    <w:rsid w:val="00BF73E7"/>
    <w:rsid w:val="00C53B4C"/>
    <w:rsid w:val="00C5421E"/>
    <w:rsid w:val="00C54557"/>
    <w:rsid w:val="00C740E0"/>
    <w:rsid w:val="00C8068E"/>
    <w:rsid w:val="00CA12F8"/>
    <w:rsid w:val="00CB2BDE"/>
    <w:rsid w:val="00CB5866"/>
    <w:rsid w:val="00CC5F8F"/>
    <w:rsid w:val="00CC7DAB"/>
    <w:rsid w:val="00D1493B"/>
    <w:rsid w:val="00D15F9D"/>
    <w:rsid w:val="00D2438B"/>
    <w:rsid w:val="00D24ACE"/>
    <w:rsid w:val="00D275F2"/>
    <w:rsid w:val="00D466A7"/>
    <w:rsid w:val="00D5078A"/>
    <w:rsid w:val="00D51472"/>
    <w:rsid w:val="00D5699B"/>
    <w:rsid w:val="00D60629"/>
    <w:rsid w:val="00D61D3A"/>
    <w:rsid w:val="00D621BC"/>
    <w:rsid w:val="00D6560A"/>
    <w:rsid w:val="00D71C0C"/>
    <w:rsid w:val="00DA79BD"/>
    <w:rsid w:val="00DB5FDB"/>
    <w:rsid w:val="00DD39FA"/>
    <w:rsid w:val="00DD73CE"/>
    <w:rsid w:val="00DE030B"/>
    <w:rsid w:val="00DE0FE9"/>
    <w:rsid w:val="00DF20DA"/>
    <w:rsid w:val="00DF24E9"/>
    <w:rsid w:val="00DF6A52"/>
    <w:rsid w:val="00E0143E"/>
    <w:rsid w:val="00E02172"/>
    <w:rsid w:val="00E05130"/>
    <w:rsid w:val="00E428BD"/>
    <w:rsid w:val="00E540B8"/>
    <w:rsid w:val="00E54BA3"/>
    <w:rsid w:val="00E60980"/>
    <w:rsid w:val="00E62FE5"/>
    <w:rsid w:val="00E66B3C"/>
    <w:rsid w:val="00E7487C"/>
    <w:rsid w:val="00E81C88"/>
    <w:rsid w:val="00E9536A"/>
    <w:rsid w:val="00EE31AF"/>
    <w:rsid w:val="00EE6844"/>
    <w:rsid w:val="00F04258"/>
    <w:rsid w:val="00F048BF"/>
    <w:rsid w:val="00F10A4C"/>
    <w:rsid w:val="00F122DE"/>
    <w:rsid w:val="00F13C7A"/>
    <w:rsid w:val="00F20A44"/>
    <w:rsid w:val="00F21E5A"/>
    <w:rsid w:val="00F37F92"/>
    <w:rsid w:val="00F44A08"/>
    <w:rsid w:val="00F50C3E"/>
    <w:rsid w:val="00F54CFB"/>
    <w:rsid w:val="00F55C0C"/>
    <w:rsid w:val="00F64A05"/>
    <w:rsid w:val="00F92424"/>
    <w:rsid w:val="00F92DA7"/>
    <w:rsid w:val="00FA2BCC"/>
    <w:rsid w:val="00FA5162"/>
    <w:rsid w:val="00FB0ADA"/>
    <w:rsid w:val="00FC1FC1"/>
    <w:rsid w:val="00FC28C9"/>
    <w:rsid w:val="00FD1377"/>
    <w:rsid w:val="00FD1CC5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7476"/>
  <w15:docId w15:val="{9F4B9CD3-7309-478D-B6B6-929940DA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80" w:hanging="36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7D0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F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F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0F3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17B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B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8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.uc.edu/docs/default-source/l.-rhodenbaugh/updated-policies/timeliness-of-grades-policy--approved-7-3-19-updated-6-5-25-with-ocmi-name.pdf?sfvrsn=546486ef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.uc.edu/docs/default-source/l.-rhodenbaugh/updated-policies/assessment-of-student-performance-by-faculty-healthcare-providers-10-3-19--6-5-25-with-ocmi.pdf?sfvrsn=91f4fee6_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1860</Words>
  <Characters>9491</Characters>
  <Application>Microsoft Office Word</Application>
  <DocSecurity>0</DocSecurity>
  <Lines>179</Lines>
  <Paragraphs>73</Paragraphs>
  <ScaleCrop>false</ScaleCrop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Robinette, Mackenzie (robineme)</dc:creator>
  <cp:keywords/>
  <cp:lastModifiedBy>Tracy Pritchard</cp:lastModifiedBy>
  <cp:revision>20</cp:revision>
  <dcterms:created xsi:type="dcterms:W3CDTF">2026-03-31T21:18:00Z</dcterms:created>
  <dcterms:modified xsi:type="dcterms:W3CDTF">2026-04-13T15:35:00Z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2022-12-12T00:00:00Z</vt:filetime>
  </property>
  <property fmtid="{D5CDD505-2E9C-101B-9397-08002B2CF9AE}" pid="5" name="Producer">
    <vt:lpwstr>Microsoft® Word 2016</vt:lpwstr>
  </property>
</Properties>
</file>