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500D4" w14:textId="77777777" w:rsidR="008533CF" w:rsidRDefault="008533CF" w:rsidP="008533CF">
      <w:pPr>
        <w:jc w:val="center"/>
      </w:pPr>
    </w:p>
    <w:p w14:paraId="25EDB928" w14:textId="77777777" w:rsidR="008533CF" w:rsidRDefault="008533CF" w:rsidP="008533CF">
      <w:pPr>
        <w:jc w:val="center"/>
      </w:pPr>
    </w:p>
    <w:p w14:paraId="2BE5074D" w14:textId="77777777" w:rsidR="008533CF" w:rsidRDefault="008533CF" w:rsidP="008533CF">
      <w:pPr>
        <w:jc w:val="center"/>
      </w:pPr>
    </w:p>
    <w:p w14:paraId="0C55F1AA" w14:textId="1EA1FD38" w:rsidR="00310246" w:rsidRDefault="004C7692" w:rsidP="008533CF">
      <w:pPr>
        <w:jc w:val="center"/>
      </w:pPr>
      <w:r>
        <w:rPr>
          <w:rFonts w:ascii="Arial" w:hAnsi="Arial" w:cs="Arial"/>
          <w:noProof/>
          <w:color w:val="000000"/>
          <w:sz w:val="18"/>
          <w:szCs w:val="18"/>
        </w:rPr>
        <w:drawing>
          <wp:inline distT="0" distB="0" distL="0" distR="0" wp14:anchorId="477BFF78" wp14:editId="1CD93373">
            <wp:extent cx="5943600" cy="2242820"/>
            <wp:effectExtent l="0" t="0" r="0" b="5080"/>
            <wp:docPr id="1" name="Picture 1" descr="Image result for ride cincinnati 2018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de cincinnati 2018 photo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2242820"/>
                    </a:xfrm>
                    <a:prstGeom prst="rect">
                      <a:avLst/>
                    </a:prstGeom>
                    <a:noFill/>
                    <a:ln>
                      <a:noFill/>
                    </a:ln>
                  </pic:spPr>
                </pic:pic>
              </a:graphicData>
            </a:graphic>
          </wp:inline>
        </w:drawing>
      </w:r>
    </w:p>
    <w:p w14:paraId="5824AE52" w14:textId="77777777" w:rsidR="008533CF" w:rsidRDefault="008533CF" w:rsidP="008533CF">
      <w:pPr>
        <w:jc w:val="center"/>
      </w:pPr>
    </w:p>
    <w:p w14:paraId="63133093" w14:textId="77777777" w:rsidR="008533CF" w:rsidRPr="00E37502" w:rsidRDefault="008533CF" w:rsidP="008533CF">
      <w:pPr>
        <w:jc w:val="center"/>
        <w:rPr>
          <w:rFonts w:cstheme="minorHAnsi"/>
          <w:i/>
          <w:sz w:val="40"/>
          <w:szCs w:val="40"/>
        </w:rPr>
      </w:pPr>
      <w:r w:rsidRPr="00E37502">
        <w:rPr>
          <w:rFonts w:cstheme="minorHAnsi"/>
          <w:i/>
          <w:sz w:val="40"/>
          <w:szCs w:val="40"/>
        </w:rPr>
        <w:t>Marlene Harris - Ride Cincinnati</w:t>
      </w:r>
    </w:p>
    <w:p w14:paraId="723B6B77" w14:textId="5A97293B" w:rsidR="008533CF" w:rsidRDefault="008533CF" w:rsidP="008533CF">
      <w:pPr>
        <w:jc w:val="center"/>
        <w:rPr>
          <w:rFonts w:cstheme="minorHAnsi"/>
          <w:i/>
          <w:sz w:val="40"/>
          <w:szCs w:val="40"/>
        </w:rPr>
      </w:pPr>
      <w:r w:rsidRPr="00E37502">
        <w:rPr>
          <w:rFonts w:cstheme="minorHAnsi"/>
          <w:i/>
          <w:sz w:val="40"/>
          <w:szCs w:val="40"/>
        </w:rPr>
        <w:t>Cancer</w:t>
      </w:r>
      <w:r w:rsidR="00AD325A">
        <w:rPr>
          <w:rFonts w:cstheme="minorHAnsi"/>
          <w:i/>
          <w:sz w:val="40"/>
          <w:szCs w:val="40"/>
        </w:rPr>
        <w:t xml:space="preserve"> Research</w:t>
      </w:r>
      <w:r w:rsidRPr="00E37502">
        <w:rPr>
          <w:rFonts w:cstheme="minorHAnsi"/>
          <w:i/>
          <w:sz w:val="40"/>
          <w:szCs w:val="40"/>
        </w:rPr>
        <w:t xml:space="preserve"> Pilot Grant Program</w:t>
      </w:r>
    </w:p>
    <w:p w14:paraId="6C969BEE" w14:textId="77777777" w:rsidR="005F6EB5" w:rsidRPr="005F6EB5" w:rsidRDefault="005F6EB5" w:rsidP="008533CF">
      <w:pPr>
        <w:jc w:val="center"/>
        <w:rPr>
          <w:rFonts w:cstheme="minorHAnsi"/>
          <w:i/>
          <w:sz w:val="32"/>
          <w:szCs w:val="32"/>
        </w:rPr>
      </w:pPr>
      <w:r>
        <w:rPr>
          <w:rFonts w:cstheme="minorHAnsi"/>
          <w:i/>
          <w:sz w:val="32"/>
          <w:szCs w:val="32"/>
        </w:rPr>
        <w:t>Administered by the UC Cancer Institute</w:t>
      </w:r>
    </w:p>
    <w:p w14:paraId="68E8E249" w14:textId="77777777" w:rsidR="008533CF" w:rsidRDefault="008533CF" w:rsidP="008533CF">
      <w:pPr>
        <w:jc w:val="center"/>
      </w:pPr>
    </w:p>
    <w:p w14:paraId="493DE8DB" w14:textId="77777777" w:rsidR="008533CF" w:rsidRDefault="008533CF" w:rsidP="008533CF">
      <w:pPr>
        <w:jc w:val="center"/>
      </w:pPr>
    </w:p>
    <w:p w14:paraId="671AE755" w14:textId="77777777" w:rsidR="008533CF" w:rsidRDefault="008533CF" w:rsidP="008533CF">
      <w:pPr>
        <w:jc w:val="center"/>
      </w:pPr>
    </w:p>
    <w:p w14:paraId="0E29968D" w14:textId="77777777" w:rsidR="008533CF" w:rsidRDefault="008533CF" w:rsidP="008533CF">
      <w:pPr>
        <w:jc w:val="center"/>
      </w:pPr>
    </w:p>
    <w:p w14:paraId="6C815D90" w14:textId="77777777" w:rsidR="008533CF" w:rsidRDefault="008533CF" w:rsidP="008533CF">
      <w:pPr>
        <w:jc w:val="center"/>
      </w:pPr>
    </w:p>
    <w:p w14:paraId="39EF3BF3" w14:textId="77777777" w:rsidR="008533CF" w:rsidRDefault="008533CF" w:rsidP="008533CF">
      <w:pPr>
        <w:jc w:val="center"/>
      </w:pPr>
    </w:p>
    <w:p w14:paraId="29DB9CA4" w14:textId="77777777" w:rsidR="008533CF" w:rsidRDefault="008533CF" w:rsidP="008533CF">
      <w:pPr>
        <w:jc w:val="center"/>
      </w:pPr>
    </w:p>
    <w:p w14:paraId="6914FE5E" w14:textId="77777777" w:rsidR="008533CF" w:rsidRDefault="008533CF" w:rsidP="008533CF">
      <w:pPr>
        <w:jc w:val="center"/>
      </w:pPr>
    </w:p>
    <w:p w14:paraId="656F3E3A" w14:textId="67165C44" w:rsidR="008533CF" w:rsidRDefault="008533CF" w:rsidP="008533CF"/>
    <w:p w14:paraId="5FDE7DBC" w14:textId="69BE7698" w:rsidR="004C7692" w:rsidRDefault="004C7692" w:rsidP="008533CF"/>
    <w:p w14:paraId="4AD89709" w14:textId="77777777" w:rsidR="00B645C1" w:rsidRDefault="00B645C1" w:rsidP="008533CF"/>
    <w:p w14:paraId="1C22FF6A" w14:textId="77777777" w:rsidR="00BF63ED" w:rsidRDefault="00BF63ED" w:rsidP="004C7692">
      <w:pPr>
        <w:spacing w:after="0" w:line="240" w:lineRule="auto"/>
        <w:rPr>
          <w:rFonts w:ascii="Arial" w:hAnsi="Arial" w:cs="Arial"/>
          <w:b/>
          <w:i/>
          <w:color w:val="7030A0"/>
          <w:sz w:val="28"/>
          <w:szCs w:val="28"/>
          <w:u w:val="single"/>
        </w:rPr>
      </w:pPr>
    </w:p>
    <w:p w14:paraId="082C3D63" w14:textId="5787F50B" w:rsidR="004C7692" w:rsidRPr="004B046A" w:rsidRDefault="004C7692" w:rsidP="004C7692">
      <w:pPr>
        <w:spacing w:after="0" w:line="240" w:lineRule="auto"/>
        <w:rPr>
          <w:rFonts w:ascii="Arial" w:hAnsi="Arial" w:cs="Arial"/>
          <w:b/>
          <w:i/>
          <w:color w:val="7030A0"/>
          <w:sz w:val="28"/>
          <w:szCs w:val="28"/>
          <w:u w:val="single"/>
        </w:rPr>
      </w:pPr>
      <w:r w:rsidRPr="004B046A">
        <w:rPr>
          <w:rFonts w:ascii="Arial" w:hAnsi="Arial" w:cs="Arial"/>
          <w:b/>
          <w:i/>
          <w:color w:val="7030A0"/>
          <w:sz w:val="28"/>
          <w:szCs w:val="28"/>
          <w:u w:val="single"/>
        </w:rPr>
        <w:lastRenderedPageBreak/>
        <w:t>Important Deadlines</w:t>
      </w:r>
    </w:p>
    <w:p w14:paraId="662404B5" w14:textId="0D7CFE6E" w:rsidR="004C7692" w:rsidRPr="00F8709B" w:rsidRDefault="00F8709B" w:rsidP="004C7692">
      <w:pPr>
        <w:spacing w:after="0" w:line="240" w:lineRule="auto"/>
        <w:rPr>
          <w:rFonts w:ascii="Arial" w:hAnsi="Arial" w:cs="Arial"/>
          <w:b/>
          <w:smallCaps/>
          <w:color w:val="7030A0"/>
        </w:rPr>
      </w:pPr>
      <w:r w:rsidRPr="00F8709B">
        <w:rPr>
          <w:rFonts w:ascii="Arial" w:hAnsi="Arial" w:cs="Arial"/>
          <w:b/>
          <w:smallCaps/>
          <w:color w:val="7030A0"/>
        </w:rPr>
        <w:t xml:space="preserve">Full Application Due: </w:t>
      </w:r>
      <w:r w:rsidR="00D21722">
        <w:rPr>
          <w:rFonts w:ascii="Arial" w:hAnsi="Arial" w:cs="Arial"/>
          <w:b/>
          <w:smallCaps/>
          <w:color w:val="7030A0"/>
        </w:rPr>
        <w:t>December 2</w:t>
      </w:r>
      <w:r w:rsidR="004C7692" w:rsidRPr="00F8709B">
        <w:rPr>
          <w:rFonts w:ascii="Arial" w:hAnsi="Arial" w:cs="Arial"/>
          <w:b/>
          <w:smallCaps/>
          <w:color w:val="7030A0"/>
        </w:rPr>
        <w:t>, 20</w:t>
      </w:r>
      <w:r w:rsidR="000A24D7">
        <w:rPr>
          <w:rFonts w:ascii="Arial" w:hAnsi="Arial" w:cs="Arial"/>
          <w:b/>
          <w:smallCaps/>
          <w:color w:val="7030A0"/>
        </w:rPr>
        <w:t>19</w:t>
      </w:r>
    </w:p>
    <w:p w14:paraId="7E3A7EF5" w14:textId="77777777" w:rsidR="008533CF" w:rsidRPr="004C7692" w:rsidRDefault="008533CF" w:rsidP="008533CF">
      <w:pPr>
        <w:spacing w:after="0" w:line="240" w:lineRule="auto"/>
        <w:rPr>
          <w:b/>
          <w:color w:val="0070C0"/>
        </w:rPr>
      </w:pPr>
    </w:p>
    <w:p w14:paraId="3347BBBD" w14:textId="77777777" w:rsidR="004C7692" w:rsidRPr="00FB421A" w:rsidRDefault="004C7692" w:rsidP="004C7692">
      <w:pPr>
        <w:spacing w:after="0" w:line="240" w:lineRule="auto"/>
        <w:rPr>
          <w:rFonts w:ascii="Arial" w:hAnsi="Arial" w:cs="Arial"/>
          <w:b/>
          <w:smallCaps/>
          <w:sz w:val="24"/>
          <w:szCs w:val="24"/>
        </w:rPr>
      </w:pPr>
      <w:r w:rsidRPr="00FB421A">
        <w:rPr>
          <w:rFonts w:ascii="Arial" w:hAnsi="Arial" w:cs="Arial"/>
          <w:b/>
          <w:smallCaps/>
          <w:sz w:val="24"/>
          <w:szCs w:val="24"/>
        </w:rPr>
        <w:t>Introduction</w:t>
      </w:r>
    </w:p>
    <w:p w14:paraId="2BAE3BA7" w14:textId="5BAA399C" w:rsidR="008533CF" w:rsidRPr="00FB421A" w:rsidRDefault="008533CF" w:rsidP="005D209A">
      <w:pPr>
        <w:spacing w:after="0" w:line="240" w:lineRule="auto"/>
        <w:rPr>
          <w:rFonts w:ascii="Arial" w:hAnsi="Arial" w:cs="Arial"/>
        </w:rPr>
      </w:pPr>
      <w:proofErr w:type="gramStart"/>
      <w:r w:rsidRPr="00FB421A">
        <w:rPr>
          <w:rFonts w:ascii="Arial" w:hAnsi="Arial" w:cs="Arial"/>
        </w:rPr>
        <w:t>The Ride Cincinnati Foundation was started by three Cincinnati men whose lives have been touched by breast cancer</w:t>
      </w:r>
      <w:proofErr w:type="gramEnd"/>
      <w:r w:rsidRPr="00FB421A">
        <w:rPr>
          <w:rFonts w:ascii="Arial" w:hAnsi="Arial" w:cs="Arial"/>
        </w:rPr>
        <w:t xml:space="preserve">. Their wives and a daughter have all faced this disease over the last 15 years. Unfortunately, one of the wives lost her </w:t>
      </w:r>
      <w:r w:rsidR="00582E6A" w:rsidRPr="00FB421A">
        <w:rPr>
          <w:rFonts w:ascii="Arial" w:hAnsi="Arial" w:cs="Arial"/>
        </w:rPr>
        <w:t>15-year</w:t>
      </w:r>
      <w:r w:rsidRPr="00FB421A">
        <w:rPr>
          <w:rFonts w:ascii="Arial" w:hAnsi="Arial" w:cs="Arial"/>
        </w:rPr>
        <w:t xml:space="preserve"> battle in 2005. Her wish was to continue raising funds to support breast cancer research to find a cure for this disease that affects both women and men.</w:t>
      </w:r>
    </w:p>
    <w:p w14:paraId="56334457" w14:textId="77777777" w:rsidR="008533CF" w:rsidRPr="00FB421A" w:rsidRDefault="008533CF" w:rsidP="005D209A">
      <w:pPr>
        <w:spacing w:after="0" w:line="240" w:lineRule="auto"/>
        <w:rPr>
          <w:rFonts w:ascii="Arial" w:hAnsi="Arial" w:cs="Arial"/>
        </w:rPr>
      </w:pPr>
    </w:p>
    <w:p w14:paraId="07D1B32C" w14:textId="33525FA6" w:rsidR="008533CF" w:rsidRPr="00FB421A" w:rsidRDefault="008533CF" w:rsidP="005D209A">
      <w:pPr>
        <w:spacing w:after="0" w:line="240" w:lineRule="auto"/>
        <w:rPr>
          <w:rFonts w:ascii="Arial" w:hAnsi="Arial" w:cs="Arial"/>
        </w:rPr>
      </w:pPr>
      <w:r w:rsidRPr="00FB421A">
        <w:rPr>
          <w:rFonts w:ascii="Arial" w:hAnsi="Arial" w:cs="Arial"/>
        </w:rPr>
        <w:t xml:space="preserve">The Marlene Harris – Ride Cincinnati supports innovative and </w:t>
      </w:r>
      <w:proofErr w:type="gramStart"/>
      <w:r w:rsidRPr="00FB421A">
        <w:rPr>
          <w:rFonts w:ascii="Arial" w:hAnsi="Arial" w:cs="Arial"/>
        </w:rPr>
        <w:t>novel pilot research projects</w:t>
      </w:r>
      <w:proofErr w:type="gramEnd"/>
      <w:r w:rsidRPr="00FB421A">
        <w:rPr>
          <w:rFonts w:ascii="Arial" w:hAnsi="Arial" w:cs="Arial"/>
        </w:rPr>
        <w:t xml:space="preserve"> in basic, translational, clinical and population-based </w:t>
      </w:r>
      <w:r w:rsidRPr="00AD325A">
        <w:rPr>
          <w:rFonts w:ascii="Arial" w:hAnsi="Arial" w:cs="Arial"/>
        </w:rPr>
        <w:t xml:space="preserve">research in </w:t>
      </w:r>
      <w:r w:rsidR="00AD325A" w:rsidRPr="00AD325A">
        <w:rPr>
          <w:rFonts w:ascii="Arial" w:hAnsi="Arial" w:cs="Arial"/>
        </w:rPr>
        <w:t xml:space="preserve">all </w:t>
      </w:r>
      <w:r w:rsidRPr="00AD325A">
        <w:rPr>
          <w:rFonts w:ascii="Arial" w:hAnsi="Arial" w:cs="Arial"/>
        </w:rPr>
        <w:t>cancer</w:t>
      </w:r>
      <w:r w:rsidR="00AD325A" w:rsidRPr="00AD325A">
        <w:rPr>
          <w:rFonts w:ascii="Arial" w:hAnsi="Arial" w:cs="Arial"/>
        </w:rPr>
        <w:t xml:space="preserve"> areas</w:t>
      </w:r>
      <w:r w:rsidRPr="00AD325A">
        <w:rPr>
          <w:rFonts w:ascii="Arial" w:hAnsi="Arial" w:cs="Arial"/>
        </w:rPr>
        <w:t>. Administered</w:t>
      </w:r>
      <w:r w:rsidRPr="00FB421A">
        <w:rPr>
          <w:rFonts w:ascii="Arial" w:hAnsi="Arial" w:cs="Arial"/>
        </w:rPr>
        <w:t xml:space="preserve"> through </w:t>
      </w:r>
      <w:r w:rsidR="005D209A" w:rsidRPr="00FB421A">
        <w:rPr>
          <w:rFonts w:ascii="Arial" w:hAnsi="Arial" w:cs="Arial"/>
        </w:rPr>
        <w:t xml:space="preserve">the </w:t>
      </w:r>
      <w:r w:rsidRPr="00FB421A">
        <w:rPr>
          <w:rFonts w:ascii="Arial" w:hAnsi="Arial" w:cs="Arial"/>
        </w:rPr>
        <w:t xml:space="preserve">UC Cancer Institute, it serves to facilitate </w:t>
      </w:r>
      <w:r w:rsidR="00AD325A">
        <w:rPr>
          <w:rFonts w:ascii="Arial" w:hAnsi="Arial" w:cs="Arial"/>
        </w:rPr>
        <w:t xml:space="preserve">cancer </w:t>
      </w:r>
      <w:r w:rsidRPr="00FB421A">
        <w:rPr>
          <w:rFonts w:ascii="Arial" w:hAnsi="Arial" w:cs="Arial"/>
        </w:rPr>
        <w:t xml:space="preserve">research through interaction and collaboration of investigators </w:t>
      </w:r>
      <w:r w:rsidR="00582E6A" w:rsidRPr="00FB421A">
        <w:rPr>
          <w:rFonts w:ascii="Arial" w:hAnsi="Arial" w:cs="Arial"/>
        </w:rPr>
        <w:t>and</w:t>
      </w:r>
      <w:r w:rsidRPr="00FB421A">
        <w:rPr>
          <w:rFonts w:ascii="Arial" w:hAnsi="Arial" w:cs="Arial"/>
        </w:rPr>
        <w:t xml:space="preserve"> to encourage the entry of new investigators into the field of </w:t>
      </w:r>
      <w:r w:rsidRPr="00AD325A">
        <w:rPr>
          <w:rFonts w:ascii="Arial" w:hAnsi="Arial" w:cs="Arial"/>
        </w:rPr>
        <w:t xml:space="preserve">cancer research. The Marlene Harris-Ride Cincinnati Cancer </w:t>
      </w:r>
      <w:r w:rsidR="00AD325A">
        <w:rPr>
          <w:rFonts w:ascii="Arial" w:hAnsi="Arial" w:cs="Arial"/>
        </w:rPr>
        <w:t xml:space="preserve">Research </w:t>
      </w:r>
      <w:r w:rsidRPr="00AD325A">
        <w:rPr>
          <w:rFonts w:ascii="Arial" w:hAnsi="Arial" w:cs="Arial"/>
        </w:rPr>
        <w:t>Pilot</w:t>
      </w:r>
      <w:r w:rsidRPr="00FB421A">
        <w:rPr>
          <w:rFonts w:ascii="Arial" w:hAnsi="Arial" w:cs="Arial"/>
        </w:rPr>
        <w:t xml:space="preserve"> Grant also serves as a valuable catalyst bringing together investigators to translate laboratory findings into clinical therapies to benefit patients.</w:t>
      </w:r>
    </w:p>
    <w:p w14:paraId="12D3523D" w14:textId="77777777" w:rsidR="008533CF" w:rsidRPr="00FB421A" w:rsidRDefault="008533CF" w:rsidP="008533CF">
      <w:pPr>
        <w:spacing w:after="0" w:line="240" w:lineRule="auto"/>
        <w:jc w:val="both"/>
        <w:rPr>
          <w:rFonts w:ascii="Arial" w:hAnsi="Arial" w:cs="Arial"/>
        </w:rPr>
      </w:pPr>
    </w:p>
    <w:p w14:paraId="1C630E58" w14:textId="77777777" w:rsidR="004C7692" w:rsidRPr="00FB421A" w:rsidRDefault="004C7692" w:rsidP="004C7692">
      <w:pPr>
        <w:spacing w:after="0" w:line="240" w:lineRule="auto"/>
        <w:rPr>
          <w:rFonts w:ascii="Arial" w:hAnsi="Arial" w:cs="Arial"/>
          <w:b/>
          <w:smallCaps/>
          <w:sz w:val="24"/>
          <w:szCs w:val="24"/>
        </w:rPr>
      </w:pPr>
      <w:r w:rsidRPr="00FB421A">
        <w:rPr>
          <w:rFonts w:ascii="Arial" w:hAnsi="Arial" w:cs="Arial"/>
          <w:b/>
          <w:smallCaps/>
          <w:sz w:val="24"/>
          <w:szCs w:val="24"/>
        </w:rPr>
        <w:t xml:space="preserve">Goals of the Program </w:t>
      </w:r>
    </w:p>
    <w:p w14:paraId="2AD82BDA" w14:textId="77777777" w:rsidR="008533CF" w:rsidRPr="00FB421A" w:rsidRDefault="008533CF" w:rsidP="008533CF">
      <w:pPr>
        <w:spacing w:after="0" w:line="240" w:lineRule="auto"/>
        <w:jc w:val="both"/>
        <w:rPr>
          <w:rFonts w:ascii="Arial" w:hAnsi="Arial" w:cs="Arial"/>
        </w:rPr>
      </w:pPr>
      <w:r w:rsidRPr="00FB421A">
        <w:rPr>
          <w:rFonts w:ascii="Arial" w:hAnsi="Arial" w:cs="Arial"/>
        </w:rPr>
        <w:t>The goals of the program are to:</w:t>
      </w:r>
    </w:p>
    <w:p w14:paraId="4217174C" w14:textId="57FAE8F0" w:rsidR="008533CF" w:rsidRPr="00F454A0" w:rsidRDefault="008533CF" w:rsidP="008533CF">
      <w:pPr>
        <w:pStyle w:val="ListParagraph"/>
        <w:numPr>
          <w:ilvl w:val="0"/>
          <w:numId w:val="2"/>
        </w:numPr>
        <w:spacing w:after="0" w:line="240" w:lineRule="auto"/>
        <w:jc w:val="both"/>
        <w:rPr>
          <w:rFonts w:ascii="Arial" w:hAnsi="Arial" w:cs="Arial"/>
        </w:rPr>
      </w:pPr>
      <w:r w:rsidRPr="00F454A0">
        <w:rPr>
          <w:rFonts w:ascii="Arial" w:hAnsi="Arial" w:cs="Arial"/>
        </w:rPr>
        <w:t>Increase collaborative interaction to foster innovative cancer research</w:t>
      </w:r>
    </w:p>
    <w:p w14:paraId="0AE594EE" w14:textId="29BEC1E8" w:rsidR="008533CF" w:rsidRPr="00F454A0" w:rsidRDefault="008533CF" w:rsidP="008533CF">
      <w:pPr>
        <w:pStyle w:val="ListParagraph"/>
        <w:numPr>
          <w:ilvl w:val="0"/>
          <w:numId w:val="2"/>
        </w:numPr>
        <w:spacing w:after="0" w:line="240" w:lineRule="auto"/>
        <w:jc w:val="both"/>
        <w:rPr>
          <w:rFonts w:ascii="Arial" w:hAnsi="Arial" w:cs="Arial"/>
        </w:rPr>
      </w:pPr>
      <w:r w:rsidRPr="00F454A0">
        <w:rPr>
          <w:rFonts w:ascii="Arial" w:hAnsi="Arial" w:cs="Arial"/>
        </w:rPr>
        <w:t xml:space="preserve">Facilitate novel approaches in cancer research </w:t>
      </w:r>
    </w:p>
    <w:p w14:paraId="248F2B88" w14:textId="670CED0F" w:rsidR="008533CF" w:rsidRPr="00F454A0" w:rsidRDefault="008533CF" w:rsidP="008533CF">
      <w:pPr>
        <w:pStyle w:val="ListParagraph"/>
        <w:numPr>
          <w:ilvl w:val="0"/>
          <w:numId w:val="2"/>
        </w:numPr>
        <w:spacing w:after="0" w:line="240" w:lineRule="auto"/>
        <w:jc w:val="both"/>
        <w:rPr>
          <w:rFonts w:ascii="Arial" w:hAnsi="Arial" w:cs="Arial"/>
        </w:rPr>
      </w:pPr>
      <w:r w:rsidRPr="00F454A0">
        <w:rPr>
          <w:rFonts w:ascii="Arial" w:hAnsi="Arial" w:cs="Arial"/>
        </w:rPr>
        <w:t>Encourage entry of new investigators into cancer research</w:t>
      </w:r>
    </w:p>
    <w:p w14:paraId="2385B54F" w14:textId="77777777" w:rsidR="008533CF" w:rsidRPr="00FB421A" w:rsidRDefault="008533CF" w:rsidP="008533CF">
      <w:pPr>
        <w:pStyle w:val="ListParagraph"/>
        <w:numPr>
          <w:ilvl w:val="0"/>
          <w:numId w:val="2"/>
        </w:numPr>
        <w:spacing w:after="0" w:line="240" w:lineRule="auto"/>
        <w:jc w:val="both"/>
        <w:rPr>
          <w:rFonts w:ascii="Arial" w:hAnsi="Arial" w:cs="Arial"/>
        </w:rPr>
      </w:pPr>
      <w:r w:rsidRPr="00F454A0">
        <w:rPr>
          <w:rFonts w:ascii="Arial" w:hAnsi="Arial" w:cs="Arial"/>
        </w:rPr>
        <w:t>Facilitate the translation of laboratory findings into</w:t>
      </w:r>
      <w:r w:rsidRPr="00FB421A">
        <w:rPr>
          <w:rFonts w:ascii="Arial" w:hAnsi="Arial" w:cs="Arial"/>
        </w:rPr>
        <w:t xml:space="preserve"> clinical interventions</w:t>
      </w:r>
    </w:p>
    <w:p w14:paraId="5B895451" w14:textId="77777777" w:rsidR="008533CF" w:rsidRPr="00FB421A" w:rsidRDefault="008533CF" w:rsidP="008533CF">
      <w:pPr>
        <w:pStyle w:val="ListParagraph"/>
        <w:numPr>
          <w:ilvl w:val="0"/>
          <w:numId w:val="2"/>
        </w:numPr>
        <w:spacing w:after="0" w:line="240" w:lineRule="auto"/>
        <w:jc w:val="both"/>
        <w:rPr>
          <w:rFonts w:ascii="Arial" w:hAnsi="Arial" w:cs="Arial"/>
        </w:rPr>
      </w:pPr>
      <w:r w:rsidRPr="00FB421A">
        <w:rPr>
          <w:rFonts w:ascii="Arial" w:hAnsi="Arial" w:cs="Arial"/>
        </w:rPr>
        <w:t>All grants should have a strong scientific basis for potential development into peer-reviewed extramural funding.</w:t>
      </w:r>
    </w:p>
    <w:p w14:paraId="3E747F3E" w14:textId="77777777" w:rsidR="008533CF" w:rsidRPr="00FB421A" w:rsidRDefault="008533CF" w:rsidP="008533CF">
      <w:pPr>
        <w:spacing w:after="0" w:line="240" w:lineRule="auto"/>
        <w:rPr>
          <w:rFonts w:ascii="Arial" w:hAnsi="Arial" w:cs="Arial"/>
        </w:rPr>
      </w:pPr>
    </w:p>
    <w:p w14:paraId="19BE128D" w14:textId="77777777" w:rsidR="004C7692" w:rsidRPr="00FB421A" w:rsidRDefault="004C7692" w:rsidP="004C7692">
      <w:pPr>
        <w:spacing w:after="0" w:line="240" w:lineRule="auto"/>
        <w:rPr>
          <w:rFonts w:ascii="Arial" w:hAnsi="Arial" w:cs="Arial"/>
          <w:b/>
          <w:smallCaps/>
          <w:sz w:val="24"/>
          <w:szCs w:val="24"/>
        </w:rPr>
      </w:pPr>
      <w:r w:rsidRPr="00FB421A">
        <w:rPr>
          <w:rFonts w:ascii="Arial" w:hAnsi="Arial" w:cs="Arial"/>
          <w:b/>
          <w:smallCaps/>
          <w:sz w:val="24"/>
          <w:szCs w:val="24"/>
        </w:rPr>
        <w:t>Award</w:t>
      </w:r>
    </w:p>
    <w:p w14:paraId="070C1438" w14:textId="7154414A" w:rsidR="008533CF" w:rsidRPr="00FB421A" w:rsidRDefault="008533CF" w:rsidP="005D209A">
      <w:pPr>
        <w:spacing w:after="0" w:line="240" w:lineRule="auto"/>
        <w:rPr>
          <w:rFonts w:ascii="Arial" w:hAnsi="Arial" w:cs="Arial"/>
        </w:rPr>
      </w:pPr>
      <w:r w:rsidRPr="00FB421A">
        <w:rPr>
          <w:rFonts w:ascii="Arial" w:hAnsi="Arial" w:cs="Arial"/>
        </w:rPr>
        <w:t xml:space="preserve">In </w:t>
      </w:r>
      <w:r w:rsidR="001920C3">
        <w:rPr>
          <w:rFonts w:ascii="Arial" w:hAnsi="Arial" w:cs="Arial"/>
        </w:rPr>
        <w:t>2020</w:t>
      </w:r>
      <w:r w:rsidRPr="00FB421A">
        <w:rPr>
          <w:rFonts w:ascii="Arial" w:hAnsi="Arial" w:cs="Arial"/>
        </w:rPr>
        <w:t>, The Marlene Harris-Ride Cincinnati Cancer</w:t>
      </w:r>
      <w:r w:rsidR="00F454A0">
        <w:rPr>
          <w:rFonts w:ascii="Arial" w:hAnsi="Arial" w:cs="Arial"/>
        </w:rPr>
        <w:t xml:space="preserve"> Research</w:t>
      </w:r>
      <w:r w:rsidRPr="00FB421A">
        <w:rPr>
          <w:rFonts w:ascii="Arial" w:hAnsi="Arial" w:cs="Arial"/>
        </w:rPr>
        <w:t xml:space="preserve"> Pilot Grant Program will </w:t>
      </w:r>
      <w:r w:rsidR="005D209A" w:rsidRPr="00FB421A">
        <w:rPr>
          <w:rFonts w:ascii="Arial" w:hAnsi="Arial" w:cs="Arial"/>
        </w:rPr>
        <w:t>award a total of $</w:t>
      </w:r>
      <w:r w:rsidR="00637D4C">
        <w:rPr>
          <w:rFonts w:ascii="Arial" w:hAnsi="Arial" w:cs="Arial"/>
        </w:rPr>
        <w:t>275</w:t>
      </w:r>
      <w:r w:rsidR="005D209A" w:rsidRPr="00FB421A">
        <w:rPr>
          <w:rFonts w:ascii="Arial" w:hAnsi="Arial" w:cs="Arial"/>
        </w:rPr>
        <w:t>,000. Applicants m</w:t>
      </w:r>
      <w:r w:rsidR="00662890" w:rsidRPr="00FB421A">
        <w:rPr>
          <w:rFonts w:ascii="Arial" w:hAnsi="Arial" w:cs="Arial"/>
        </w:rPr>
        <w:t>ay request up to a maximum of $</w:t>
      </w:r>
      <w:r w:rsidR="001920C3">
        <w:rPr>
          <w:rFonts w:ascii="Arial" w:hAnsi="Arial" w:cs="Arial"/>
        </w:rPr>
        <w:t>50</w:t>
      </w:r>
      <w:r w:rsidR="005D209A" w:rsidRPr="00FB421A">
        <w:rPr>
          <w:rFonts w:ascii="Arial" w:hAnsi="Arial" w:cs="Arial"/>
        </w:rPr>
        <w:t>,000.</w:t>
      </w:r>
      <w:r w:rsidRPr="00FB421A">
        <w:rPr>
          <w:rFonts w:ascii="Arial" w:hAnsi="Arial" w:cs="Arial"/>
        </w:rPr>
        <w:t xml:space="preserve"> </w:t>
      </w:r>
      <w:r w:rsidR="001920C3">
        <w:rPr>
          <w:rFonts w:ascii="Arial" w:hAnsi="Arial" w:cs="Arial"/>
        </w:rPr>
        <w:t xml:space="preserve">Four grants </w:t>
      </w:r>
      <w:proofErr w:type="gramStart"/>
      <w:r w:rsidR="001920C3">
        <w:rPr>
          <w:rFonts w:ascii="Arial" w:hAnsi="Arial" w:cs="Arial"/>
        </w:rPr>
        <w:t>will be awarded</w:t>
      </w:r>
      <w:proofErr w:type="gramEnd"/>
      <w:r w:rsidR="001920C3">
        <w:rPr>
          <w:rFonts w:ascii="Arial" w:hAnsi="Arial" w:cs="Arial"/>
        </w:rPr>
        <w:t xml:space="preserve"> specifically for breast cancer research projects. The remaining fund </w:t>
      </w:r>
      <w:proofErr w:type="gramStart"/>
      <w:r w:rsidR="001920C3">
        <w:rPr>
          <w:rFonts w:ascii="Arial" w:hAnsi="Arial" w:cs="Arial"/>
        </w:rPr>
        <w:t>will be awarded</w:t>
      </w:r>
      <w:proofErr w:type="gramEnd"/>
      <w:r w:rsidR="001920C3">
        <w:rPr>
          <w:rFonts w:ascii="Arial" w:hAnsi="Arial" w:cs="Arial"/>
        </w:rPr>
        <w:t xml:space="preserve"> to unrestricted tumor type applications. </w:t>
      </w:r>
      <w:r w:rsidRPr="00FB421A">
        <w:rPr>
          <w:rFonts w:ascii="Arial" w:hAnsi="Arial" w:cs="Arial"/>
        </w:rPr>
        <w:t xml:space="preserve">The grants </w:t>
      </w:r>
      <w:proofErr w:type="gramStart"/>
      <w:r w:rsidRPr="00FB421A">
        <w:rPr>
          <w:rFonts w:ascii="Arial" w:hAnsi="Arial" w:cs="Arial"/>
        </w:rPr>
        <w:t>will be awarded</w:t>
      </w:r>
      <w:proofErr w:type="gramEnd"/>
      <w:r w:rsidRPr="00FB421A">
        <w:rPr>
          <w:rFonts w:ascii="Arial" w:hAnsi="Arial" w:cs="Arial"/>
        </w:rPr>
        <w:t xml:space="preserve"> for a period of one year with the possibility of a </w:t>
      </w:r>
      <w:r w:rsidR="00BF5781" w:rsidRPr="00FB421A">
        <w:rPr>
          <w:rFonts w:ascii="Arial" w:hAnsi="Arial" w:cs="Arial"/>
        </w:rPr>
        <w:t>one-year</w:t>
      </w:r>
      <w:r w:rsidRPr="00FB421A">
        <w:rPr>
          <w:rFonts w:ascii="Arial" w:hAnsi="Arial" w:cs="Arial"/>
        </w:rPr>
        <w:t xml:space="preserve"> renewal contingent upon adequate prog</w:t>
      </w:r>
      <w:r w:rsidR="00BF5781" w:rsidRPr="00FB421A">
        <w:rPr>
          <w:rFonts w:ascii="Arial" w:hAnsi="Arial" w:cs="Arial"/>
        </w:rPr>
        <w:t>ress and availability of funds.</w:t>
      </w:r>
      <w:r w:rsidRPr="00FB421A">
        <w:rPr>
          <w:rFonts w:ascii="Arial" w:hAnsi="Arial" w:cs="Arial"/>
        </w:rPr>
        <w:t xml:space="preserve"> Renewal applications will be in competition with new applications for funding. </w:t>
      </w:r>
    </w:p>
    <w:p w14:paraId="75706C73" w14:textId="77777777" w:rsidR="008533CF" w:rsidRPr="00FB421A" w:rsidRDefault="008533CF" w:rsidP="005D209A">
      <w:pPr>
        <w:spacing w:after="0" w:line="240" w:lineRule="auto"/>
        <w:rPr>
          <w:rFonts w:ascii="Arial" w:hAnsi="Arial" w:cs="Arial"/>
        </w:rPr>
      </w:pPr>
    </w:p>
    <w:p w14:paraId="5925E479" w14:textId="1B39511E" w:rsidR="004C7692" w:rsidRPr="00FB421A" w:rsidRDefault="004C7692" w:rsidP="00F30985">
      <w:pPr>
        <w:tabs>
          <w:tab w:val="center" w:pos="4680"/>
        </w:tabs>
        <w:spacing w:after="0" w:line="240" w:lineRule="auto"/>
        <w:rPr>
          <w:rFonts w:ascii="Arial" w:hAnsi="Arial" w:cs="Arial"/>
          <w:b/>
          <w:smallCaps/>
          <w:sz w:val="24"/>
          <w:szCs w:val="24"/>
        </w:rPr>
      </w:pPr>
      <w:r w:rsidRPr="00FB421A">
        <w:rPr>
          <w:rFonts w:ascii="Arial" w:hAnsi="Arial" w:cs="Arial"/>
          <w:b/>
          <w:smallCaps/>
          <w:sz w:val="24"/>
          <w:szCs w:val="24"/>
        </w:rPr>
        <w:t>Eligibility</w:t>
      </w:r>
      <w:r w:rsidR="00F30985">
        <w:rPr>
          <w:rFonts w:ascii="Arial" w:hAnsi="Arial" w:cs="Arial"/>
          <w:b/>
          <w:smallCaps/>
          <w:sz w:val="24"/>
          <w:szCs w:val="24"/>
        </w:rPr>
        <w:tab/>
      </w:r>
    </w:p>
    <w:p w14:paraId="3B94827C" w14:textId="5A974D33" w:rsidR="008533CF" w:rsidRPr="00FB421A" w:rsidRDefault="008533CF" w:rsidP="008533CF">
      <w:pPr>
        <w:spacing w:after="0" w:line="240" w:lineRule="auto"/>
        <w:rPr>
          <w:rFonts w:ascii="Arial" w:hAnsi="Arial" w:cs="Arial"/>
        </w:rPr>
      </w:pPr>
      <w:r w:rsidRPr="00FB421A">
        <w:rPr>
          <w:rFonts w:ascii="Arial" w:hAnsi="Arial" w:cs="Arial"/>
        </w:rPr>
        <w:t xml:space="preserve">All UC &amp; CCHMC faculty and medical professionals are eligible to apply for funding.  Applicants who </w:t>
      </w:r>
      <w:proofErr w:type="gramStart"/>
      <w:r w:rsidRPr="00FB421A">
        <w:rPr>
          <w:rFonts w:ascii="Arial" w:hAnsi="Arial" w:cs="Arial"/>
        </w:rPr>
        <w:t>have previously been funded</w:t>
      </w:r>
      <w:proofErr w:type="gramEnd"/>
      <w:r w:rsidRPr="00FB421A">
        <w:rPr>
          <w:rFonts w:ascii="Arial" w:hAnsi="Arial" w:cs="Arial"/>
        </w:rPr>
        <w:t xml:space="preserve"> under this program are eligible to reapply for funding as competitive renewals or new </w:t>
      </w:r>
      <w:r w:rsidR="00871EA8" w:rsidRPr="00FB421A">
        <w:rPr>
          <w:rFonts w:ascii="Arial" w:hAnsi="Arial" w:cs="Arial"/>
        </w:rPr>
        <w:t>applications</w:t>
      </w:r>
      <w:r w:rsidRPr="00FB421A">
        <w:rPr>
          <w:rFonts w:ascii="Arial" w:hAnsi="Arial" w:cs="Arial"/>
        </w:rPr>
        <w:t xml:space="preserve">. </w:t>
      </w:r>
      <w:r w:rsidR="00567123" w:rsidRPr="00FB421A">
        <w:rPr>
          <w:rFonts w:ascii="Arial" w:hAnsi="Arial" w:cs="Arial"/>
        </w:rPr>
        <w:t xml:space="preserve">All renewal applications will be in competition with new applications for funding. </w:t>
      </w:r>
    </w:p>
    <w:p w14:paraId="588C4FB8" w14:textId="77777777" w:rsidR="000570D3" w:rsidRDefault="000570D3" w:rsidP="004C7692">
      <w:pPr>
        <w:spacing w:after="60" w:line="240" w:lineRule="auto"/>
        <w:rPr>
          <w:rFonts w:ascii="Arial" w:hAnsi="Arial" w:cs="Arial"/>
          <w:b/>
          <w:smallCaps/>
          <w:sz w:val="24"/>
          <w:szCs w:val="24"/>
        </w:rPr>
      </w:pPr>
    </w:p>
    <w:p w14:paraId="62E8691D" w14:textId="3632DE70" w:rsidR="004C7692" w:rsidRPr="00FB421A" w:rsidRDefault="004C7692" w:rsidP="004C7692">
      <w:pPr>
        <w:spacing w:after="60" w:line="240" w:lineRule="auto"/>
        <w:rPr>
          <w:rFonts w:ascii="Arial" w:hAnsi="Arial" w:cs="Arial"/>
          <w:b/>
          <w:smallCaps/>
          <w:sz w:val="24"/>
          <w:szCs w:val="24"/>
        </w:rPr>
      </w:pPr>
      <w:r w:rsidRPr="00FB421A">
        <w:rPr>
          <w:rFonts w:ascii="Arial" w:hAnsi="Arial" w:cs="Arial"/>
          <w:b/>
          <w:smallCaps/>
          <w:sz w:val="24"/>
          <w:szCs w:val="24"/>
        </w:rPr>
        <w:t>Applications</w:t>
      </w:r>
    </w:p>
    <w:p w14:paraId="2FC32EB1" w14:textId="336EAF5F" w:rsidR="004C7692" w:rsidRPr="00FB421A" w:rsidRDefault="000570D3" w:rsidP="000570D3">
      <w:pPr>
        <w:spacing w:after="60" w:line="240" w:lineRule="auto"/>
        <w:rPr>
          <w:rFonts w:ascii="Arial" w:hAnsi="Arial" w:cs="Arial"/>
          <w:sz w:val="21"/>
          <w:szCs w:val="21"/>
        </w:rPr>
      </w:pPr>
      <w:r>
        <w:rPr>
          <w:rFonts w:ascii="Arial" w:hAnsi="Arial" w:cs="Arial"/>
          <w:sz w:val="21"/>
          <w:szCs w:val="21"/>
        </w:rPr>
        <w:t xml:space="preserve">The UCCI Grant Selection Committee will review the applications for final decision. </w:t>
      </w:r>
      <w:r w:rsidR="004C7692" w:rsidRPr="00FB421A">
        <w:rPr>
          <w:rFonts w:ascii="Arial" w:hAnsi="Arial" w:cs="Arial"/>
          <w:sz w:val="21"/>
          <w:szCs w:val="21"/>
        </w:rPr>
        <w:t xml:space="preserve">The following items </w:t>
      </w:r>
      <w:proofErr w:type="gramStart"/>
      <w:r w:rsidR="004C7692" w:rsidRPr="00FB421A">
        <w:rPr>
          <w:rFonts w:ascii="Arial" w:hAnsi="Arial" w:cs="Arial"/>
          <w:sz w:val="21"/>
          <w:szCs w:val="21"/>
        </w:rPr>
        <w:t>must be submitted</w:t>
      </w:r>
      <w:proofErr w:type="gramEnd"/>
      <w:r w:rsidR="004C7692" w:rsidRPr="00FB421A">
        <w:rPr>
          <w:rFonts w:ascii="Arial" w:hAnsi="Arial" w:cs="Arial"/>
          <w:sz w:val="21"/>
          <w:szCs w:val="21"/>
        </w:rPr>
        <w:t xml:space="preserve"> for an application to be considered complete and eligible for review.</w:t>
      </w:r>
    </w:p>
    <w:p w14:paraId="709CE7EE" w14:textId="77777777" w:rsidR="00DD539E" w:rsidRPr="00FB421A" w:rsidRDefault="00DD539E" w:rsidP="00DD539E">
      <w:pPr>
        <w:pStyle w:val="ListParagraph"/>
        <w:numPr>
          <w:ilvl w:val="0"/>
          <w:numId w:val="3"/>
        </w:numPr>
        <w:spacing w:after="0" w:line="240" w:lineRule="auto"/>
        <w:contextualSpacing w:val="0"/>
        <w:rPr>
          <w:rFonts w:ascii="Arial" w:hAnsi="Arial" w:cs="Arial"/>
          <w:b/>
          <w:sz w:val="21"/>
          <w:szCs w:val="21"/>
        </w:rPr>
      </w:pPr>
      <w:r w:rsidRPr="00FB421A">
        <w:rPr>
          <w:rFonts w:ascii="Arial" w:hAnsi="Arial" w:cs="Arial"/>
          <w:b/>
          <w:sz w:val="21"/>
          <w:szCs w:val="21"/>
        </w:rPr>
        <w:t xml:space="preserve">UCCI Coversheet </w:t>
      </w:r>
      <w:r w:rsidRPr="00FB421A">
        <w:rPr>
          <w:rFonts w:ascii="Arial" w:hAnsi="Arial" w:cs="Arial"/>
          <w:sz w:val="21"/>
          <w:szCs w:val="21"/>
        </w:rPr>
        <w:t>(Please see required template)</w:t>
      </w:r>
    </w:p>
    <w:p w14:paraId="4E7A9C2E" w14:textId="77777777" w:rsidR="00DD539E" w:rsidRPr="00FB421A" w:rsidRDefault="00DD539E" w:rsidP="00DD539E">
      <w:pPr>
        <w:pStyle w:val="ListParagraph"/>
        <w:numPr>
          <w:ilvl w:val="0"/>
          <w:numId w:val="3"/>
        </w:numPr>
        <w:spacing w:after="0" w:line="240" w:lineRule="auto"/>
        <w:rPr>
          <w:rFonts w:ascii="Arial" w:hAnsi="Arial" w:cs="Arial"/>
          <w:sz w:val="21"/>
          <w:szCs w:val="21"/>
        </w:rPr>
      </w:pPr>
      <w:r w:rsidRPr="00FB421A">
        <w:rPr>
          <w:rFonts w:ascii="Arial" w:hAnsi="Arial" w:cs="Arial"/>
          <w:b/>
          <w:sz w:val="21"/>
          <w:szCs w:val="21"/>
        </w:rPr>
        <w:t xml:space="preserve">Abstract: </w:t>
      </w:r>
      <w:r w:rsidRPr="00FB421A">
        <w:rPr>
          <w:rFonts w:ascii="Arial" w:hAnsi="Arial" w:cs="Arial"/>
          <w:sz w:val="21"/>
          <w:szCs w:val="21"/>
        </w:rPr>
        <w:t>Explain why this work is important (not to exceed 250 words in Arial 11 font)</w:t>
      </w:r>
    </w:p>
    <w:p w14:paraId="5D83FECF" w14:textId="77777777" w:rsidR="00DD539E" w:rsidRPr="00FB421A" w:rsidRDefault="00DD539E" w:rsidP="00DD539E">
      <w:pPr>
        <w:pStyle w:val="ListParagraph"/>
        <w:numPr>
          <w:ilvl w:val="0"/>
          <w:numId w:val="1"/>
        </w:numPr>
        <w:spacing w:after="0" w:line="240" w:lineRule="auto"/>
        <w:contextualSpacing w:val="0"/>
        <w:rPr>
          <w:rFonts w:ascii="Arial" w:hAnsi="Arial" w:cs="Arial"/>
          <w:sz w:val="21"/>
          <w:szCs w:val="21"/>
        </w:rPr>
      </w:pPr>
      <w:r w:rsidRPr="00FB421A">
        <w:rPr>
          <w:rFonts w:ascii="Arial" w:hAnsi="Arial" w:cs="Arial"/>
          <w:b/>
          <w:sz w:val="21"/>
          <w:szCs w:val="21"/>
        </w:rPr>
        <w:t>Project Narrative</w:t>
      </w:r>
      <w:r w:rsidRPr="00FB421A">
        <w:rPr>
          <w:rFonts w:ascii="Arial" w:hAnsi="Arial" w:cs="Arial"/>
          <w:sz w:val="21"/>
          <w:szCs w:val="21"/>
        </w:rPr>
        <w:t xml:space="preserve">: The narrative is limited to a maximum of </w:t>
      </w:r>
      <w:proofErr w:type="gramStart"/>
      <w:r w:rsidRPr="00FB421A">
        <w:rPr>
          <w:rFonts w:ascii="Arial" w:hAnsi="Arial" w:cs="Arial"/>
          <w:sz w:val="21"/>
          <w:szCs w:val="21"/>
        </w:rPr>
        <w:t>6</w:t>
      </w:r>
      <w:proofErr w:type="gramEnd"/>
      <w:r w:rsidRPr="00FB421A">
        <w:rPr>
          <w:rFonts w:ascii="Arial" w:hAnsi="Arial" w:cs="Arial"/>
          <w:sz w:val="21"/>
          <w:szCs w:val="21"/>
        </w:rPr>
        <w:t xml:space="preserve"> typewritten pages (excluding references) in no less than Arial 11-point font. All text, tables and figures must be included in the body of the application and </w:t>
      </w:r>
      <w:r w:rsidRPr="00FB421A">
        <w:rPr>
          <w:rFonts w:ascii="Arial" w:hAnsi="Arial" w:cs="Arial"/>
          <w:sz w:val="21"/>
          <w:szCs w:val="21"/>
          <w:u w:val="single"/>
        </w:rPr>
        <w:t>no appendices</w:t>
      </w:r>
      <w:r w:rsidRPr="00FB421A">
        <w:rPr>
          <w:rFonts w:ascii="Arial" w:hAnsi="Arial" w:cs="Arial"/>
          <w:sz w:val="21"/>
          <w:szCs w:val="21"/>
        </w:rPr>
        <w:t xml:space="preserve"> will be accepted other than appropriate letters </w:t>
      </w:r>
      <w:r w:rsidRPr="00FB421A">
        <w:rPr>
          <w:rFonts w:ascii="Arial" w:hAnsi="Arial" w:cs="Arial"/>
          <w:sz w:val="21"/>
          <w:szCs w:val="21"/>
        </w:rPr>
        <w:lastRenderedPageBreak/>
        <w:t>of support. Included in the narrative should be background, hypothesis and specific aims, preliminary data (not mandatory), experimental design and a timeline of the study plan including submission to IRB and other appropriate review committees.</w:t>
      </w:r>
    </w:p>
    <w:p w14:paraId="166A38A0" w14:textId="77777777" w:rsidR="00DD539E" w:rsidRPr="00FB421A" w:rsidRDefault="00DD539E" w:rsidP="00DD539E">
      <w:pPr>
        <w:pStyle w:val="ListParagraph"/>
        <w:numPr>
          <w:ilvl w:val="0"/>
          <w:numId w:val="4"/>
        </w:numPr>
        <w:rPr>
          <w:rFonts w:ascii="Arial" w:hAnsi="Arial" w:cs="Arial"/>
          <w:noProof/>
          <w:sz w:val="21"/>
          <w:szCs w:val="21"/>
        </w:rPr>
      </w:pPr>
      <w:r w:rsidRPr="00FB421A">
        <w:rPr>
          <w:rFonts w:ascii="Arial" w:hAnsi="Arial" w:cs="Arial"/>
          <w:b/>
          <w:sz w:val="21"/>
          <w:szCs w:val="21"/>
        </w:rPr>
        <w:t>References</w:t>
      </w:r>
      <w:r w:rsidRPr="00FB421A">
        <w:rPr>
          <w:rFonts w:ascii="Arial" w:hAnsi="Arial" w:cs="Arial"/>
          <w:b/>
          <w:color w:val="000000" w:themeColor="text1"/>
          <w:sz w:val="21"/>
          <w:szCs w:val="21"/>
        </w:rPr>
        <w:t xml:space="preserve"> </w:t>
      </w:r>
    </w:p>
    <w:p w14:paraId="7FC3D7D9" w14:textId="34194C85" w:rsidR="00DD539E" w:rsidRPr="00FB421A" w:rsidRDefault="00DD539E" w:rsidP="00DD539E">
      <w:pPr>
        <w:pStyle w:val="ListParagraph"/>
        <w:numPr>
          <w:ilvl w:val="0"/>
          <w:numId w:val="4"/>
        </w:numPr>
        <w:rPr>
          <w:rStyle w:val="Hyperlink"/>
          <w:rFonts w:ascii="Arial" w:hAnsi="Arial" w:cs="Arial"/>
          <w:noProof/>
          <w:color w:val="auto"/>
          <w:sz w:val="21"/>
          <w:szCs w:val="21"/>
          <w:u w:val="none"/>
        </w:rPr>
      </w:pPr>
      <w:r w:rsidRPr="00FB421A">
        <w:rPr>
          <w:rFonts w:ascii="Arial" w:hAnsi="Arial" w:cs="Arial"/>
          <w:b/>
          <w:sz w:val="21"/>
          <w:szCs w:val="21"/>
        </w:rPr>
        <w:t xml:space="preserve">Budget: </w:t>
      </w:r>
      <w:r w:rsidRPr="00FB421A">
        <w:rPr>
          <w:rFonts w:ascii="Arial" w:hAnsi="Arial" w:cs="Arial"/>
          <w:noProof/>
          <w:sz w:val="21"/>
          <w:szCs w:val="21"/>
        </w:rPr>
        <w:t xml:space="preserve">The budget should include only items needed to perform the project. PI’s salary, cellular devices, capital equipment, indirect costs or administrative services may not be included. Exceptions may be made if a proven need exists. </w:t>
      </w:r>
      <w:r w:rsidRPr="00FB421A">
        <w:rPr>
          <w:rFonts w:ascii="Arial" w:hAnsi="Arial" w:cs="Arial"/>
          <w:sz w:val="21"/>
          <w:szCs w:val="21"/>
        </w:rPr>
        <w:t xml:space="preserve">Any purchase of electronics (i.e. computers, laptops, tablets, etc.) belong to the University and </w:t>
      </w:r>
      <w:proofErr w:type="gramStart"/>
      <w:r w:rsidRPr="00FB421A">
        <w:rPr>
          <w:rFonts w:ascii="Arial" w:hAnsi="Arial" w:cs="Arial"/>
          <w:sz w:val="21"/>
          <w:szCs w:val="21"/>
        </w:rPr>
        <w:t>must be relinquished</w:t>
      </w:r>
      <w:proofErr w:type="gramEnd"/>
      <w:r w:rsidRPr="00FB421A">
        <w:rPr>
          <w:rFonts w:ascii="Arial" w:hAnsi="Arial" w:cs="Arial"/>
          <w:sz w:val="21"/>
          <w:szCs w:val="21"/>
        </w:rPr>
        <w:t xml:space="preserve"> to the UCCI Grants Office at the closing of the grant or expiration of funding. </w:t>
      </w:r>
      <w:r w:rsidRPr="00FB421A">
        <w:rPr>
          <w:rFonts w:ascii="Arial" w:hAnsi="Arial" w:cs="Arial"/>
          <w:noProof/>
          <w:sz w:val="21"/>
          <w:szCs w:val="21"/>
        </w:rPr>
        <w:t>Please see the UCCI Grants Policy for more information. Salary</w:t>
      </w:r>
      <w:r w:rsidRPr="00FB421A">
        <w:rPr>
          <w:rFonts w:ascii="Arial" w:hAnsi="Arial" w:cs="Arial"/>
          <w:sz w:val="21"/>
          <w:szCs w:val="21"/>
        </w:rPr>
        <w:t xml:space="preserve"> of postdoctoral fellow or research staff relative to the effort on the project may be included. </w:t>
      </w:r>
      <w:r w:rsidRPr="00FB421A">
        <w:rPr>
          <w:rFonts w:ascii="Arial" w:hAnsi="Arial" w:cs="Arial"/>
          <w:noProof/>
          <w:sz w:val="21"/>
          <w:szCs w:val="21"/>
        </w:rPr>
        <w:t xml:space="preserve">Projects are limited to a maximum </w:t>
      </w:r>
      <w:r w:rsidRPr="001920C3">
        <w:rPr>
          <w:rFonts w:ascii="Arial" w:hAnsi="Arial" w:cs="Arial"/>
          <w:noProof/>
          <w:sz w:val="21"/>
          <w:szCs w:val="21"/>
        </w:rPr>
        <w:t xml:space="preserve">of </w:t>
      </w:r>
      <w:r w:rsidRPr="001920C3">
        <w:rPr>
          <w:rFonts w:ascii="Arial" w:hAnsi="Arial" w:cs="Arial"/>
          <w:noProof/>
          <w:sz w:val="21"/>
          <w:szCs w:val="21"/>
          <w:u w:val="single"/>
        </w:rPr>
        <w:t>$</w:t>
      </w:r>
      <w:r w:rsidR="001920C3" w:rsidRPr="001920C3">
        <w:rPr>
          <w:rFonts w:ascii="Arial" w:hAnsi="Arial" w:cs="Arial"/>
          <w:noProof/>
          <w:sz w:val="21"/>
          <w:szCs w:val="21"/>
          <w:u w:val="single"/>
        </w:rPr>
        <w:t>50,0</w:t>
      </w:r>
      <w:r w:rsidRPr="001920C3">
        <w:rPr>
          <w:rFonts w:ascii="Arial" w:hAnsi="Arial" w:cs="Arial"/>
          <w:noProof/>
          <w:sz w:val="21"/>
          <w:szCs w:val="21"/>
          <w:u w:val="single"/>
        </w:rPr>
        <w:t>00 for</w:t>
      </w:r>
      <w:r w:rsidRPr="00FB421A">
        <w:rPr>
          <w:rFonts w:ascii="Arial" w:hAnsi="Arial" w:cs="Arial"/>
          <w:noProof/>
          <w:sz w:val="21"/>
          <w:szCs w:val="21"/>
          <w:u w:val="single"/>
        </w:rPr>
        <w:t xml:space="preserve"> one year</w:t>
      </w:r>
      <w:r w:rsidRPr="00FB421A">
        <w:rPr>
          <w:rFonts w:ascii="Arial" w:hAnsi="Arial" w:cs="Arial"/>
          <w:noProof/>
          <w:sz w:val="21"/>
          <w:szCs w:val="21"/>
        </w:rPr>
        <w:t xml:space="preserve">.  The budget should be submitted in PHS398 format: </w:t>
      </w:r>
      <w:hyperlink r:id="rId9" w:history="1">
        <w:r w:rsidRPr="00FB421A">
          <w:rPr>
            <w:rStyle w:val="Hyperlink"/>
            <w:rFonts w:ascii="Arial" w:hAnsi="Arial" w:cs="Arial"/>
            <w:noProof/>
            <w:sz w:val="21"/>
            <w:szCs w:val="21"/>
          </w:rPr>
          <w:t>http://grants.nih.gov/grants/funding/phs398/fp4.pdf</w:t>
        </w:r>
      </w:hyperlink>
    </w:p>
    <w:p w14:paraId="21691808" w14:textId="77777777" w:rsidR="00DD539E" w:rsidRPr="00FB421A" w:rsidRDefault="00DD539E" w:rsidP="00DD539E">
      <w:pPr>
        <w:pStyle w:val="ListParagraph"/>
        <w:numPr>
          <w:ilvl w:val="0"/>
          <w:numId w:val="4"/>
        </w:numPr>
        <w:rPr>
          <w:rFonts w:ascii="Arial" w:hAnsi="Arial" w:cs="Arial"/>
          <w:b/>
          <w:noProof/>
          <w:sz w:val="21"/>
          <w:szCs w:val="21"/>
        </w:rPr>
      </w:pPr>
      <w:r w:rsidRPr="00FB421A">
        <w:rPr>
          <w:rFonts w:ascii="Arial" w:hAnsi="Arial" w:cs="Arial"/>
          <w:b/>
          <w:noProof/>
          <w:sz w:val="21"/>
          <w:szCs w:val="21"/>
        </w:rPr>
        <w:t xml:space="preserve">Budget Justification: </w:t>
      </w:r>
      <w:r w:rsidRPr="00FB421A">
        <w:rPr>
          <w:rFonts w:ascii="Arial" w:hAnsi="Arial" w:cs="Arial"/>
          <w:sz w:val="21"/>
          <w:szCs w:val="21"/>
        </w:rPr>
        <w:t xml:space="preserve">The budget justification is a separate document from the budget and must itemize and explain all items directly related to the research project. </w:t>
      </w:r>
    </w:p>
    <w:p w14:paraId="77707521" w14:textId="4A184DAF" w:rsidR="00DD539E" w:rsidRPr="00FB421A" w:rsidRDefault="00DD539E" w:rsidP="00DD539E">
      <w:pPr>
        <w:pStyle w:val="ListParagraph"/>
        <w:numPr>
          <w:ilvl w:val="0"/>
          <w:numId w:val="4"/>
        </w:numPr>
        <w:rPr>
          <w:rStyle w:val="Hyperlink"/>
          <w:rFonts w:ascii="Arial" w:hAnsi="Arial" w:cs="Arial"/>
          <w:b/>
          <w:noProof/>
          <w:color w:val="auto"/>
          <w:sz w:val="21"/>
          <w:szCs w:val="21"/>
          <w:u w:val="none"/>
        </w:rPr>
      </w:pPr>
      <w:r w:rsidRPr="00FB421A">
        <w:rPr>
          <w:rFonts w:ascii="Arial" w:hAnsi="Arial" w:cs="Arial"/>
          <w:b/>
          <w:sz w:val="21"/>
          <w:szCs w:val="21"/>
        </w:rPr>
        <w:t>Biographical sketch</w:t>
      </w:r>
      <w:r w:rsidRPr="00FB421A">
        <w:rPr>
          <w:rFonts w:ascii="Arial" w:hAnsi="Arial" w:cs="Arial"/>
          <w:sz w:val="21"/>
          <w:szCs w:val="21"/>
        </w:rPr>
        <w:t xml:space="preserve"> of the PI and Co-Investigators current curriculum vitae in PHS-398 format </w:t>
      </w:r>
      <w:hyperlink r:id="rId10" w:history="1">
        <w:r w:rsidRPr="00FB421A">
          <w:rPr>
            <w:rStyle w:val="Hyperlink"/>
            <w:rFonts w:ascii="Arial" w:hAnsi="Arial" w:cs="Arial"/>
            <w:sz w:val="21"/>
            <w:szCs w:val="21"/>
          </w:rPr>
          <w:t>http://grants.nih.gov/grants/funding/phs398/biosketch.pdf</w:t>
        </w:r>
      </w:hyperlink>
    </w:p>
    <w:p w14:paraId="304A591E" w14:textId="49863474" w:rsidR="00DD539E" w:rsidRPr="00F30985" w:rsidRDefault="00DD539E" w:rsidP="00DD539E">
      <w:pPr>
        <w:pStyle w:val="ListParagraph"/>
        <w:numPr>
          <w:ilvl w:val="0"/>
          <w:numId w:val="1"/>
        </w:numPr>
        <w:spacing w:after="0" w:line="240" w:lineRule="auto"/>
        <w:contextualSpacing w:val="0"/>
        <w:rPr>
          <w:rStyle w:val="Hyperlink"/>
          <w:rFonts w:ascii="Arial" w:hAnsi="Arial" w:cs="Arial"/>
          <w:color w:val="auto"/>
          <w:sz w:val="21"/>
          <w:szCs w:val="21"/>
          <w:u w:val="none"/>
        </w:rPr>
      </w:pPr>
      <w:r w:rsidRPr="00FB421A">
        <w:rPr>
          <w:rFonts w:ascii="Arial" w:hAnsi="Arial" w:cs="Arial"/>
          <w:b/>
          <w:sz w:val="21"/>
          <w:szCs w:val="21"/>
        </w:rPr>
        <w:t xml:space="preserve">Other Support: </w:t>
      </w:r>
      <w:r w:rsidRPr="00FB421A">
        <w:rPr>
          <w:rFonts w:ascii="Arial" w:hAnsi="Arial" w:cs="Arial"/>
          <w:noProof/>
          <w:sz w:val="21"/>
          <w:szCs w:val="21"/>
        </w:rPr>
        <w:t xml:space="preserve">All project investigators’ </w:t>
      </w:r>
      <w:r w:rsidRPr="00FB421A">
        <w:rPr>
          <w:rFonts w:ascii="Arial" w:hAnsi="Arial" w:cs="Arial"/>
          <w:noProof/>
          <w:sz w:val="21"/>
          <w:szCs w:val="21"/>
          <w:u w:val="single"/>
        </w:rPr>
        <w:t xml:space="preserve">active and pending </w:t>
      </w:r>
      <w:r w:rsidRPr="00FB421A">
        <w:rPr>
          <w:rFonts w:ascii="Arial" w:hAnsi="Arial" w:cs="Arial"/>
          <w:noProof/>
          <w:sz w:val="21"/>
          <w:szCs w:val="21"/>
        </w:rPr>
        <w:t>sources of research support.</w:t>
      </w:r>
      <w:r w:rsidRPr="00FB421A">
        <w:rPr>
          <w:rFonts w:ascii="Arial" w:hAnsi="Arial" w:cs="Arial"/>
          <w:b/>
          <w:noProof/>
          <w:sz w:val="21"/>
          <w:szCs w:val="21"/>
        </w:rPr>
        <w:t xml:space="preserve"> </w:t>
      </w:r>
      <w:r w:rsidRPr="00FB421A">
        <w:rPr>
          <w:rFonts w:ascii="Arial" w:hAnsi="Arial" w:cs="Arial"/>
          <w:noProof/>
          <w:sz w:val="21"/>
          <w:szCs w:val="21"/>
        </w:rPr>
        <w:t>Use PHS-398 format:</w:t>
      </w:r>
      <w:r w:rsidRPr="00FB421A">
        <w:rPr>
          <w:rFonts w:ascii="Arial" w:hAnsi="Arial" w:cs="Arial"/>
          <w:sz w:val="21"/>
          <w:szCs w:val="21"/>
        </w:rPr>
        <w:t xml:space="preserve"> </w:t>
      </w:r>
      <w:hyperlink r:id="rId11" w:history="1">
        <w:r w:rsidRPr="00FB421A">
          <w:rPr>
            <w:rStyle w:val="Hyperlink"/>
            <w:rFonts w:ascii="Arial" w:hAnsi="Arial" w:cs="Arial"/>
            <w:noProof/>
            <w:sz w:val="21"/>
            <w:szCs w:val="21"/>
          </w:rPr>
          <w:t>http://grants.nih.gov/grants/funding/phs398/competing_othersupport.pdf</w:t>
        </w:r>
      </w:hyperlink>
    </w:p>
    <w:p w14:paraId="3C972D2B" w14:textId="77777777" w:rsidR="00F30985" w:rsidRPr="00FB421A" w:rsidRDefault="00F30985" w:rsidP="001920C3">
      <w:pPr>
        <w:pStyle w:val="ListParagraph"/>
        <w:spacing w:after="0" w:line="240" w:lineRule="auto"/>
        <w:contextualSpacing w:val="0"/>
        <w:rPr>
          <w:rFonts w:ascii="Arial" w:hAnsi="Arial" w:cs="Arial"/>
          <w:sz w:val="21"/>
          <w:szCs w:val="21"/>
        </w:rPr>
      </w:pPr>
    </w:p>
    <w:p w14:paraId="540D0963" w14:textId="557665DE" w:rsidR="00597E35" w:rsidRPr="00FB421A" w:rsidRDefault="00DD539E" w:rsidP="00DD539E">
      <w:pPr>
        <w:spacing w:after="0" w:line="240" w:lineRule="auto"/>
        <w:rPr>
          <w:rFonts w:ascii="Arial" w:hAnsi="Arial" w:cs="Arial"/>
          <w:sz w:val="21"/>
          <w:szCs w:val="21"/>
        </w:rPr>
      </w:pPr>
      <w:r w:rsidRPr="00FB421A">
        <w:rPr>
          <w:rFonts w:ascii="Arial" w:hAnsi="Arial" w:cs="Arial"/>
          <w:sz w:val="21"/>
          <w:szCs w:val="21"/>
        </w:rPr>
        <w:t xml:space="preserve">For investigators moving into new, innovative areas of work, the absence of preliminary data will not preclude funding. The role of the presented project in leading toward successful extra-mural funding </w:t>
      </w:r>
      <w:proofErr w:type="gramStart"/>
      <w:r w:rsidRPr="00FB421A">
        <w:rPr>
          <w:rFonts w:ascii="Arial" w:hAnsi="Arial" w:cs="Arial"/>
          <w:sz w:val="21"/>
          <w:szCs w:val="21"/>
        </w:rPr>
        <w:t>should be addressed</w:t>
      </w:r>
      <w:proofErr w:type="gramEnd"/>
      <w:r w:rsidRPr="00FB421A">
        <w:rPr>
          <w:rFonts w:ascii="Arial" w:hAnsi="Arial" w:cs="Arial"/>
          <w:sz w:val="21"/>
          <w:szCs w:val="21"/>
        </w:rPr>
        <w:t>. In addition, selected PIs will have an opportunity to present their study findings at a UCCI Center &amp; Program Leadership Meeting.</w:t>
      </w:r>
    </w:p>
    <w:p w14:paraId="36621580" w14:textId="77777777" w:rsidR="001920C3" w:rsidRDefault="001920C3" w:rsidP="004C7692">
      <w:pPr>
        <w:spacing w:after="0" w:line="240" w:lineRule="auto"/>
        <w:rPr>
          <w:rFonts w:ascii="Arial" w:hAnsi="Arial" w:cs="Arial"/>
          <w:b/>
          <w:smallCaps/>
          <w:sz w:val="24"/>
          <w:szCs w:val="24"/>
        </w:rPr>
      </w:pPr>
    </w:p>
    <w:p w14:paraId="7F0E6F16" w14:textId="7FECB17D" w:rsidR="004C7692" w:rsidRPr="00FB421A" w:rsidRDefault="004C7692" w:rsidP="004C7692">
      <w:pPr>
        <w:spacing w:after="0" w:line="240" w:lineRule="auto"/>
        <w:rPr>
          <w:rFonts w:ascii="Arial" w:hAnsi="Arial" w:cs="Arial"/>
          <w:b/>
          <w:smallCaps/>
          <w:sz w:val="24"/>
          <w:szCs w:val="24"/>
        </w:rPr>
      </w:pPr>
      <w:r w:rsidRPr="00FB421A">
        <w:rPr>
          <w:rFonts w:ascii="Arial" w:hAnsi="Arial" w:cs="Arial"/>
          <w:b/>
          <w:smallCaps/>
          <w:sz w:val="24"/>
          <w:szCs w:val="24"/>
        </w:rPr>
        <w:t>Progress Report</w:t>
      </w:r>
    </w:p>
    <w:p w14:paraId="20CB56FB" w14:textId="095C7CE4" w:rsidR="00FB421A" w:rsidRPr="00FB421A" w:rsidRDefault="00FB421A" w:rsidP="00FB421A">
      <w:pPr>
        <w:spacing w:after="0" w:line="240" w:lineRule="auto"/>
        <w:rPr>
          <w:rFonts w:ascii="Arial" w:hAnsi="Arial" w:cs="Arial"/>
          <w:sz w:val="21"/>
          <w:szCs w:val="21"/>
        </w:rPr>
      </w:pPr>
      <w:r w:rsidRPr="00FB421A">
        <w:rPr>
          <w:rFonts w:ascii="Arial" w:hAnsi="Arial" w:cs="Arial"/>
          <w:sz w:val="21"/>
          <w:szCs w:val="21"/>
        </w:rPr>
        <w:t xml:space="preserve">The investigators who receive funding </w:t>
      </w:r>
      <w:proofErr w:type="gramStart"/>
      <w:r w:rsidRPr="00FB421A">
        <w:rPr>
          <w:rFonts w:ascii="Arial" w:hAnsi="Arial" w:cs="Arial"/>
          <w:sz w:val="21"/>
          <w:szCs w:val="21"/>
        </w:rPr>
        <w:t>will be expected</w:t>
      </w:r>
      <w:proofErr w:type="gramEnd"/>
      <w:r w:rsidRPr="00FB421A">
        <w:rPr>
          <w:rFonts w:ascii="Arial" w:hAnsi="Arial" w:cs="Arial"/>
          <w:sz w:val="21"/>
          <w:szCs w:val="21"/>
        </w:rPr>
        <w:t xml:space="preserve"> to provide a detailed progress report every 6 months for the duration of funding and annually for up to 5 years post award so any subsequent funding and/or publications can be captured. Progress reports should include status of project and any abstracts, publications, or secondary funding generated from this award. The template required for each report </w:t>
      </w:r>
      <w:proofErr w:type="gramStart"/>
      <w:r w:rsidRPr="00FB421A">
        <w:rPr>
          <w:rFonts w:ascii="Arial" w:hAnsi="Arial" w:cs="Arial"/>
          <w:sz w:val="21"/>
          <w:szCs w:val="21"/>
        </w:rPr>
        <w:t>can be found</w:t>
      </w:r>
      <w:proofErr w:type="gramEnd"/>
      <w:r w:rsidRPr="00FB421A">
        <w:rPr>
          <w:rFonts w:ascii="Arial" w:hAnsi="Arial" w:cs="Arial"/>
          <w:sz w:val="21"/>
          <w:szCs w:val="21"/>
        </w:rPr>
        <w:t xml:space="preserve"> on our website: </w:t>
      </w:r>
      <w:hyperlink r:id="rId12" w:history="1">
        <w:r w:rsidRPr="00FB421A">
          <w:rPr>
            <w:rStyle w:val="Hyperlink"/>
            <w:rFonts w:ascii="Arial" w:hAnsi="Arial" w:cs="Arial"/>
            <w:sz w:val="21"/>
            <w:szCs w:val="21"/>
          </w:rPr>
          <w:t>http://med.uc.edu/cancer/research/funding-opportunities</w:t>
        </w:r>
      </w:hyperlink>
      <w:r w:rsidRPr="00FB421A">
        <w:rPr>
          <w:rFonts w:ascii="Arial" w:hAnsi="Arial" w:cs="Arial"/>
          <w:sz w:val="21"/>
          <w:szCs w:val="21"/>
        </w:rPr>
        <w:t>.</w:t>
      </w:r>
      <w:r w:rsidR="00B12E19">
        <w:rPr>
          <w:rFonts w:ascii="Arial" w:hAnsi="Arial" w:cs="Arial"/>
          <w:sz w:val="21"/>
          <w:szCs w:val="21"/>
        </w:rPr>
        <w:t xml:space="preserve"> </w:t>
      </w:r>
      <w:r w:rsidRPr="00FB421A">
        <w:rPr>
          <w:rFonts w:ascii="Arial" w:hAnsi="Arial" w:cs="Arial"/>
          <w:sz w:val="21"/>
          <w:szCs w:val="21"/>
        </w:rPr>
        <w:t xml:space="preserve">Timely submission of progress reports is required for the continuation of funding. Additional progress reports (written or in person) may be requested by the donor and will be coordinated with the investigator in advance. </w:t>
      </w:r>
    </w:p>
    <w:p w14:paraId="712B828A" w14:textId="77777777" w:rsidR="000570D3" w:rsidRDefault="000570D3" w:rsidP="004C7692">
      <w:pPr>
        <w:spacing w:after="0" w:line="240" w:lineRule="auto"/>
        <w:rPr>
          <w:rFonts w:ascii="Arial" w:hAnsi="Arial" w:cs="Arial"/>
          <w:b/>
          <w:smallCaps/>
          <w:sz w:val="24"/>
          <w:szCs w:val="24"/>
        </w:rPr>
      </w:pPr>
    </w:p>
    <w:p w14:paraId="433A6031" w14:textId="5D94B377" w:rsidR="004C7692" w:rsidRPr="00FB421A" w:rsidRDefault="004C7692" w:rsidP="004C7692">
      <w:pPr>
        <w:spacing w:after="0" w:line="240" w:lineRule="auto"/>
        <w:rPr>
          <w:rFonts w:ascii="Arial" w:hAnsi="Arial" w:cs="Arial"/>
          <w:b/>
          <w:smallCaps/>
          <w:sz w:val="24"/>
          <w:szCs w:val="24"/>
        </w:rPr>
      </w:pPr>
      <w:r w:rsidRPr="00FB421A">
        <w:rPr>
          <w:rFonts w:ascii="Arial" w:hAnsi="Arial" w:cs="Arial"/>
          <w:b/>
          <w:smallCaps/>
          <w:sz w:val="24"/>
          <w:szCs w:val="24"/>
        </w:rPr>
        <w:t>Discontinuation of Funding</w:t>
      </w:r>
    </w:p>
    <w:p w14:paraId="150BDE49" w14:textId="42D506AE" w:rsidR="00C45208" w:rsidRPr="00F11261" w:rsidRDefault="00C45208" w:rsidP="00C45208">
      <w:pPr>
        <w:spacing w:after="0" w:line="240" w:lineRule="auto"/>
        <w:rPr>
          <w:rFonts w:ascii="Arial" w:hAnsi="Arial" w:cs="Arial"/>
          <w:sz w:val="21"/>
          <w:szCs w:val="21"/>
        </w:rPr>
      </w:pPr>
      <w:r w:rsidRPr="00F11261">
        <w:rPr>
          <w:rFonts w:ascii="Arial" w:hAnsi="Arial" w:cs="Arial"/>
          <w:sz w:val="21"/>
          <w:szCs w:val="21"/>
        </w:rPr>
        <w:t xml:space="preserve">In </w:t>
      </w:r>
      <w:r w:rsidR="004934E5">
        <w:rPr>
          <w:rFonts w:ascii="Arial" w:hAnsi="Arial" w:cs="Arial"/>
          <w:sz w:val="21"/>
          <w:szCs w:val="21"/>
        </w:rPr>
        <w:t xml:space="preserve">the event that a Principal Investigator leaves the respected institution </w:t>
      </w:r>
      <w:r w:rsidRPr="00F11261">
        <w:rPr>
          <w:rFonts w:ascii="Arial" w:hAnsi="Arial" w:cs="Arial"/>
          <w:sz w:val="21"/>
          <w:szCs w:val="21"/>
        </w:rPr>
        <w:t xml:space="preserve">or if no substantive progress </w:t>
      </w:r>
      <w:proofErr w:type="gramStart"/>
      <w:r w:rsidRPr="00F11261">
        <w:rPr>
          <w:rFonts w:ascii="Arial" w:hAnsi="Arial" w:cs="Arial"/>
          <w:sz w:val="21"/>
          <w:szCs w:val="21"/>
        </w:rPr>
        <w:t>has been made</w:t>
      </w:r>
      <w:proofErr w:type="gramEnd"/>
      <w:r w:rsidRPr="00F11261">
        <w:rPr>
          <w:rFonts w:ascii="Arial" w:hAnsi="Arial" w:cs="Arial"/>
          <w:sz w:val="21"/>
          <w:szCs w:val="21"/>
        </w:rPr>
        <w:t xml:space="preserve"> within 12 months on the project, </w:t>
      </w:r>
      <w:r>
        <w:rPr>
          <w:rFonts w:ascii="Arial" w:hAnsi="Arial" w:cs="Arial"/>
          <w:sz w:val="21"/>
          <w:szCs w:val="21"/>
        </w:rPr>
        <w:t xml:space="preserve">the UCCI </w:t>
      </w:r>
      <w:r w:rsidRPr="00F11261">
        <w:rPr>
          <w:rFonts w:ascii="Arial" w:hAnsi="Arial" w:cs="Arial"/>
          <w:sz w:val="21"/>
          <w:szCs w:val="21"/>
        </w:rPr>
        <w:t>reserves the right to rescind the remaining grant mone</w:t>
      </w:r>
      <w:r>
        <w:rPr>
          <w:rFonts w:ascii="Arial" w:hAnsi="Arial" w:cs="Arial"/>
          <w:sz w:val="21"/>
          <w:szCs w:val="21"/>
        </w:rPr>
        <w:t xml:space="preserve">y that is available to the PI. </w:t>
      </w:r>
      <w:r w:rsidRPr="00F11261">
        <w:rPr>
          <w:rFonts w:ascii="Arial" w:hAnsi="Arial" w:cs="Arial"/>
          <w:sz w:val="21"/>
          <w:szCs w:val="21"/>
        </w:rPr>
        <w:t>Review and decision</w:t>
      </w:r>
      <w:r>
        <w:rPr>
          <w:rFonts w:ascii="Arial" w:hAnsi="Arial" w:cs="Arial"/>
          <w:sz w:val="21"/>
          <w:szCs w:val="21"/>
        </w:rPr>
        <w:t>s</w:t>
      </w:r>
      <w:r w:rsidRPr="00F11261">
        <w:rPr>
          <w:rFonts w:ascii="Arial" w:hAnsi="Arial" w:cs="Arial"/>
          <w:sz w:val="21"/>
          <w:szCs w:val="21"/>
        </w:rPr>
        <w:t xml:space="preserve"> </w:t>
      </w:r>
      <w:proofErr w:type="gramStart"/>
      <w:r w:rsidRPr="00F11261">
        <w:rPr>
          <w:rFonts w:ascii="Arial" w:hAnsi="Arial" w:cs="Arial"/>
          <w:sz w:val="21"/>
          <w:szCs w:val="21"/>
        </w:rPr>
        <w:t>will be made</w:t>
      </w:r>
      <w:proofErr w:type="gramEnd"/>
      <w:r w:rsidRPr="00F11261">
        <w:rPr>
          <w:rFonts w:ascii="Arial" w:hAnsi="Arial" w:cs="Arial"/>
          <w:sz w:val="21"/>
          <w:szCs w:val="21"/>
        </w:rPr>
        <w:t xml:space="preserve"> on a case-by-case basis. In the </w:t>
      </w:r>
      <w:proofErr w:type="gramStart"/>
      <w:r w:rsidRPr="00F11261">
        <w:rPr>
          <w:rFonts w:ascii="Arial" w:hAnsi="Arial" w:cs="Arial"/>
          <w:sz w:val="21"/>
          <w:szCs w:val="21"/>
        </w:rPr>
        <w:t>instance</w:t>
      </w:r>
      <w:proofErr w:type="gramEnd"/>
      <w:r w:rsidRPr="00F11261">
        <w:rPr>
          <w:rFonts w:ascii="Arial" w:hAnsi="Arial" w:cs="Arial"/>
          <w:sz w:val="21"/>
          <w:szCs w:val="21"/>
        </w:rPr>
        <w:t xml:space="preserve"> funding is rescinded, the funds will be re</w:t>
      </w:r>
      <w:r>
        <w:rPr>
          <w:rFonts w:ascii="Arial" w:hAnsi="Arial" w:cs="Arial"/>
          <w:sz w:val="21"/>
          <w:szCs w:val="21"/>
        </w:rPr>
        <w:t>invested in</w:t>
      </w:r>
      <w:r w:rsidRPr="00F11261">
        <w:rPr>
          <w:rFonts w:ascii="Arial" w:hAnsi="Arial" w:cs="Arial"/>
          <w:sz w:val="21"/>
          <w:szCs w:val="21"/>
        </w:rPr>
        <w:t xml:space="preserve">to the </w:t>
      </w:r>
      <w:r>
        <w:rPr>
          <w:rFonts w:ascii="Arial" w:hAnsi="Arial" w:cs="Arial"/>
          <w:sz w:val="21"/>
          <w:szCs w:val="21"/>
        </w:rPr>
        <w:t>Marlene Harris Ride Cincinnati Fund</w:t>
      </w:r>
      <w:r w:rsidRPr="00F11261">
        <w:rPr>
          <w:rFonts w:ascii="Arial" w:hAnsi="Arial" w:cs="Arial"/>
          <w:sz w:val="21"/>
          <w:szCs w:val="21"/>
        </w:rPr>
        <w:t>.</w:t>
      </w:r>
    </w:p>
    <w:p w14:paraId="035B48CD" w14:textId="77777777" w:rsidR="00C45208" w:rsidRDefault="00C45208" w:rsidP="00C45208">
      <w:pPr>
        <w:spacing w:after="0" w:line="240" w:lineRule="auto"/>
      </w:pPr>
    </w:p>
    <w:p w14:paraId="357FFE51" w14:textId="77777777" w:rsidR="00C95840" w:rsidRPr="00FB421A" w:rsidRDefault="00C95840" w:rsidP="002D557D">
      <w:pPr>
        <w:spacing w:after="0" w:line="240" w:lineRule="auto"/>
        <w:rPr>
          <w:rFonts w:ascii="Arial" w:hAnsi="Arial" w:cs="Arial"/>
          <w:b/>
          <w:i/>
        </w:rPr>
      </w:pPr>
    </w:p>
    <w:p w14:paraId="429B75B3" w14:textId="77777777" w:rsidR="00F433C1" w:rsidRDefault="00F433C1" w:rsidP="00F433C1">
      <w:pPr>
        <w:spacing w:after="0" w:line="240" w:lineRule="auto"/>
        <w:rPr>
          <w:rFonts w:ascii="Arial" w:hAnsi="Arial" w:cs="Arial"/>
          <w:b/>
          <w:i/>
          <w:sz w:val="21"/>
          <w:szCs w:val="21"/>
        </w:rPr>
      </w:pPr>
    </w:p>
    <w:p w14:paraId="3FC1CF3C" w14:textId="7BC90E14" w:rsidR="000570D3" w:rsidRDefault="004C7692" w:rsidP="00F433C1">
      <w:pPr>
        <w:spacing w:after="0" w:line="240" w:lineRule="auto"/>
        <w:rPr>
          <w:b/>
          <w:noProof/>
          <w:sz w:val="24"/>
          <w:szCs w:val="24"/>
          <w:u w:val="single"/>
        </w:rPr>
      </w:pPr>
      <w:r w:rsidRPr="00FB421A">
        <w:rPr>
          <w:rFonts w:ascii="Arial" w:hAnsi="Arial" w:cs="Arial"/>
          <w:b/>
          <w:i/>
          <w:sz w:val="21"/>
          <w:szCs w:val="21"/>
        </w:rPr>
        <w:t xml:space="preserve">Please submit electronic version of </w:t>
      </w:r>
      <w:r w:rsidR="009739F9">
        <w:rPr>
          <w:rFonts w:ascii="Arial" w:hAnsi="Arial" w:cs="Arial"/>
          <w:b/>
          <w:i/>
          <w:sz w:val="21"/>
          <w:szCs w:val="21"/>
        </w:rPr>
        <w:t xml:space="preserve">Application to </w:t>
      </w:r>
      <w:hyperlink r:id="rId13" w:history="1">
        <w:r w:rsidR="009739F9" w:rsidRPr="00172600">
          <w:rPr>
            <w:rStyle w:val="Hyperlink"/>
            <w:rFonts w:ascii="Arial" w:hAnsi="Arial" w:cs="Arial"/>
            <w:b/>
            <w:i/>
            <w:sz w:val="21"/>
            <w:szCs w:val="21"/>
          </w:rPr>
          <w:t>UCCIGrants@uc.edu</w:t>
        </w:r>
      </w:hyperlink>
      <w:r w:rsidR="009739F9">
        <w:rPr>
          <w:rFonts w:ascii="Arial" w:hAnsi="Arial" w:cs="Arial"/>
          <w:b/>
          <w:i/>
          <w:sz w:val="21"/>
          <w:szCs w:val="21"/>
        </w:rPr>
        <w:t xml:space="preserve"> </w:t>
      </w:r>
    </w:p>
    <w:p w14:paraId="0DB6B912" w14:textId="77777777" w:rsidR="000570D3" w:rsidRDefault="000570D3" w:rsidP="003E5BFF">
      <w:pPr>
        <w:rPr>
          <w:b/>
          <w:noProof/>
          <w:sz w:val="24"/>
          <w:szCs w:val="24"/>
          <w:u w:val="single"/>
        </w:rPr>
      </w:pPr>
    </w:p>
    <w:p w14:paraId="2282D32A" w14:textId="716CE235" w:rsidR="000A24D7" w:rsidRDefault="000A24D7">
      <w:pPr>
        <w:rPr>
          <w:b/>
          <w:noProof/>
          <w:sz w:val="24"/>
          <w:szCs w:val="24"/>
          <w:u w:val="single"/>
        </w:rPr>
      </w:pPr>
      <w:r>
        <w:rPr>
          <w:b/>
          <w:noProof/>
          <w:sz w:val="24"/>
          <w:szCs w:val="24"/>
          <w:u w:val="single"/>
        </w:rPr>
        <w:br w:type="page"/>
      </w:r>
    </w:p>
    <w:p w14:paraId="06C3C494" w14:textId="77777777" w:rsidR="000A24D7" w:rsidRDefault="000A24D7" w:rsidP="000A24D7">
      <w:pPr>
        <w:rPr>
          <w:b/>
          <w:noProof/>
          <w:sz w:val="24"/>
          <w:szCs w:val="24"/>
          <w:u w:val="single"/>
        </w:rPr>
      </w:pPr>
      <w:r>
        <w:rPr>
          <w:b/>
          <w:noProof/>
          <w:sz w:val="24"/>
          <w:szCs w:val="24"/>
          <w:u w:val="single"/>
        </w:rPr>
        <w:lastRenderedPageBreak/>
        <w:t xml:space="preserve">APPLICATION </w:t>
      </w:r>
      <w:r w:rsidRPr="00E126E9">
        <w:rPr>
          <w:b/>
          <w:noProof/>
          <w:sz w:val="24"/>
          <w:szCs w:val="24"/>
          <w:u w:val="single"/>
        </w:rPr>
        <w:t>COVERSHEET</w:t>
      </w:r>
    </w:p>
    <w:p w14:paraId="1F592341" w14:textId="32C35AF2" w:rsidR="000A24D7" w:rsidRPr="00A2198C" w:rsidRDefault="000A24D7" w:rsidP="000A24D7">
      <w:pPr>
        <w:rPr>
          <w:b/>
          <w:noProof/>
          <w:sz w:val="24"/>
          <w:szCs w:val="24"/>
        </w:rPr>
      </w:pPr>
      <w:r>
        <w:rPr>
          <w:b/>
          <w:noProof/>
          <w:sz w:val="24"/>
          <w:szCs w:val="24"/>
          <w:highlight w:val="yellow"/>
        </w:rPr>
        <w:t xml:space="preserve">Full Application Due by midnight on </w:t>
      </w:r>
      <w:r>
        <w:rPr>
          <w:b/>
          <w:noProof/>
          <w:sz w:val="24"/>
          <w:szCs w:val="24"/>
          <w:highlight w:val="yellow"/>
        </w:rPr>
        <w:t>December 2,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5928"/>
      </w:tblGrid>
      <w:tr w:rsidR="000A24D7" w:rsidRPr="00E126E9" w14:paraId="7DD7EA50" w14:textId="77777777" w:rsidTr="00025136">
        <w:tc>
          <w:tcPr>
            <w:tcW w:w="8928" w:type="dxa"/>
            <w:gridSpan w:val="2"/>
          </w:tcPr>
          <w:p w14:paraId="39AA4503" w14:textId="77777777" w:rsidR="000A24D7" w:rsidRPr="00E126E9" w:rsidRDefault="000A24D7" w:rsidP="00025136">
            <w:pPr>
              <w:pBdr>
                <w:bottom w:val="single" w:sz="12" w:space="1" w:color="auto"/>
              </w:pBdr>
              <w:rPr>
                <w:noProof/>
              </w:rPr>
            </w:pPr>
          </w:p>
          <w:p w14:paraId="54265A1B" w14:textId="77777777" w:rsidR="000A24D7" w:rsidRPr="00E126E9" w:rsidRDefault="000A24D7" w:rsidP="00025136">
            <w:pPr>
              <w:pBdr>
                <w:bottom w:val="single" w:sz="12" w:space="1" w:color="auto"/>
              </w:pBdr>
              <w:rPr>
                <w:noProof/>
              </w:rPr>
            </w:pPr>
            <w:r w:rsidRPr="001713E5">
              <w:rPr>
                <w:b/>
                <w:noProof/>
              </w:rPr>
              <w:t>Project Title</w:t>
            </w:r>
            <w:r w:rsidRPr="00E126E9">
              <w:rPr>
                <w:noProof/>
              </w:rPr>
              <w:t>:</w:t>
            </w:r>
          </w:p>
          <w:p w14:paraId="5E5BABBA" w14:textId="77777777" w:rsidR="000A24D7" w:rsidRPr="00E126E9" w:rsidRDefault="000A24D7" w:rsidP="00025136">
            <w:pPr>
              <w:rPr>
                <w:noProof/>
              </w:rPr>
            </w:pPr>
          </w:p>
        </w:tc>
      </w:tr>
      <w:tr w:rsidR="000A24D7" w:rsidRPr="00E126E9" w14:paraId="4B433DFB" w14:textId="77777777" w:rsidTr="00025136">
        <w:tc>
          <w:tcPr>
            <w:tcW w:w="8928" w:type="dxa"/>
            <w:gridSpan w:val="2"/>
          </w:tcPr>
          <w:p w14:paraId="5F4506E8" w14:textId="77777777" w:rsidR="000A24D7" w:rsidRPr="00087ECF" w:rsidRDefault="000A24D7" w:rsidP="00025136">
            <w:pPr>
              <w:pBdr>
                <w:bottom w:val="single" w:sz="12" w:space="1" w:color="auto"/>
              </w:pBdr>
              <w:rPr>
                <w:b/>
              </w:rPr>
            </w:pPr>
            <w:r w:rsidRPr="00E126E9">
              <w:rPr>
                <w:b/>
              </w:rPr>
              <w:t>Principal Investigator</w:t>
            </w:r>
            <w:r w:rsidRPr="00087ECF">
              <w:rPr>
                <w:b/>
              </w:rPr>
              <w:t xml:space="preserve">: </w:t>
            </w:r>
            <w:r w:rsidRPr="00087ECF">
              <w:t>(Include credentials):</w:t>
            </w:r>
          </w:p>
          <w:p w14:paraId="7626D841" w14:textId="77777777" w:rsidR="000A24D7" w:rsidRPr="00E126E9" w:rsidRDefault="000A24D7" w:rsidP="00025136"/>
        </w:tc>
      </w:tr>
      <w:tr w:rsidR="000A24D7" w:rsidRPr="00E126E9" w14:paraId="5F49B6EF" w14:textId="77777777" w:rsidTr="00025136">
        <w:tc>
          <w:tcPr>
            <w:tcW w:w="8928" w:type="dxa"/>
            <w:gridSpan w:val="2"/>
          </w:tcPr>
          <w:p w14:paraId="6DADB680" w14:textId="77777777" w:rsidR="000A24D7" w:rsidRPr="00363D47" w:rsidRDefault="000A24D7" w:rsidP="00025136">
            <w:pPr>
              <w:pBdr>
                <w:bottom w:val="single" w:sz="12" w:space="1" w:color="auto"/>
              </w:pBdr>
            </w:pPr>
            <w:r w:rsidRPr="00363D47">
              <w:t>Position Title:</w:t>
            </w:r>
          </w:p>
          <w:p w14:paraId="3C3F310E" w14:textId="77777777" w:rsidR="000A24D7" w:rsidRPr="00363D47" w:rsidRDefault="000A24D7" w:rsidP="00025136"/>
        </w:tc>
      </w:tr>
      <w:tr w:rsidR="000A24D7" w:rsidRPr="00E126E9" w14:paraId="11208AE6" w14:textId="77777777" w:rsidTr="00025136">
        <w:tc>
          <w:tcPr>
            <w:tcW w:w="8928" w:type="dxa"/>
            <w:gridSpan w:val="2"/>
          </w:tcPr>
          <w:p w14:paraId="29FBC84A" w14:textId="77777777" w:rsidR="000A24D7" w:rsidRPr="00363D47" w:rsidRDefault="000A24D7" w:rsidP="00025136">
            <w:pPr>
              <w:pBdr>
                <w:bottom w:val="single" w:sz="12" w:space="1" w:color="auto"/>
              </w:pBdr>
            </w:pPr>
            <w:r w:rsidRPr="00363D47">
              <w:t>Division, Department, College:</w:t>
            </w:r>
          </w:p>
          <w:p w14:paraId="3B3F9414" w14:textId="77777777" w:rsidR="000A24D7" w:rsidRPr="00363D47" w:rsidRDefault="000A24D7" w:rsidP="00025136"/>
        </w:tc>
      </w:tr>
      <w:tr w:rsidR="000A24D7" w:rsidRPr="00E126E9" w14:paraId="1638989C" w14:textId="77777777" w:rsidTr="00025136">
        <w:tc>
          <w:tcPr>
            <w:tcW w:w="3000" w:type="dxa"/>
          </w:tcPr>
          <w:p w14:paraId="287D65E9" w14:textId="77777777" w:rsidR="000A24D7" w:rsidRPr="00E126E9" w:rsidRDefault="000A24D7" w:rsidP="00025136">
            <w:pPr>
              <w:pBdr>
                <w:bottom w:val="single" w:sz="12" w:space="1" w:color="auto"/>
              </w:pBdr>
            </w:pPr>
            <w:r w:rsidRPr="00E126E9">
              <w:t>Telephone:</w:t>
            </w:r>
            <w:r>
              <w:t xml:space="preserve">  </w:t>
            </w:r>
          </w:p>
          <w:p w14:paraId="6DBB52A4" w14:textId="77777777" w:rsidR="000A24D7" w:rsidRPr="00E126E9" w:rsidRDefault="000A24D7" w:rsidP="00025136"/>
        </w:tc>
        <w:tc>
          <w:tcPr>
            <w:tcW w:w="5928" w:type="dxa"/>
          </w:tcPr>
          <w:p w14:paraId="465E43DB" w14:textId="77777777" w:rsidR="000A24D7" w:rsidRPr="00E126E9" w:rsidRDefault="000A24D7" w:rsidP="00025136">
            <w:pPr>
              <w:pBdr>
                <w:bottom w:val="single" w:sz="12" w:space="1" w:color="auto"/>
              </w:pBdr>
            </w:pPr>
            <w:r w:rsidRPr="00E126E9">
              <w:t>Email Address:</w:t>
            </w:r>
          </w:p>
          <w:p w14:paraId="295E0027" w14:textId="77777777" w:rsidR="000A24D7" w:rsidRPr="00E126E9" w:rsidRDefault="000A24D7" w:rsidP="00025136"/>
        </w:tc>
      </w:tr>
      <w:tr w:rsidR="000A24D7" w:rsidRPr="00E126E9" w14:paraId="3E7F3E51" w14:textId="77777777" w:rsidTr="00025136">
        <w:tc>
          <w:tcPr>
            <w:tcW w:w="8928" w:type="dxa"/>
            <w:gridSpan w:val="2"/>
          </w:tcPr>
          <w:p w14:paraId="1443543E" w14:textId="77777777" w:rsidR="000A24D7" w:rsidRDefault="000A24D7" w:rsidP="00025136">
            <w:pPr>
              <w:pBdr>
                <w:bottom w:val="single" w:sz="12" w:space="1" w:color="auto"/>
              </w:pBdr>
              <w:rPr>
                <w:b/>
              </w:rPr>
            </w:pPr>
          </w:p>
          <w:p w14:paraId="76039182" w14:textId="77777777" w:rsidR="000A24D7" w:rsidRPr="00E126E9" w:rsidRDefault="000A24D7" w:rsidP="00025136">
            <w:pPr>
              <w:pBdr>
                <w:bottom w:val="single" w:sz="12" w:space="1" w:color="auto"/>
              </w:pBdr>
            </w:pPr>
            <w:r w:rsidRPr="00E126E9">
              <w:rPr>
                <w:b/>
              </w:rPr>
              <w:t>Co-Investigator</w:t>
            </w:r>
            <w:r>
              <w:t>: (Include credentials</w:t>
            </w:r>
            <w:r w:rsidRPr="00E126E9">
              <w:t xml:space="preserve">)  </w:t>
            </w:r>
          </w:p>
          <w:p w14:paraId="01F210E8" w14:textId="77777777" w:rsidR="000A24D7" w:rsidRPr="00E126E9" w:rsidRDefault="000A24D7" w:rsidP="00025136"/>
        </w:tc>
      </w:tr>
      <w:tr w:rsidR="000A24D7" w:rsidRPr="00E126E9" w14:paraId="6CD416F9" w14:textId="77777777" w:rsidTr="00025136">
        <w:trPr>
          <w:trHeight w:val="576"/>
        </w:trPr>
        <w:tc>
          <w:tcPr>
            <w:tcW w:w="8928" w:type="dxa"/>
            <w:gridSpan w:val="2"/>
          </w:tcPr>
          <w:p w14:paraId="32867F72" w14:textId="77777777" w:rsidR="000A24D7" w:rsidRPr="00E126E9" w:rsidRDefault="000A24D7" w:rsidP="00025136">
            <w:pPr>
              <w:pBdr>
                <w:bottom w:val="single" w:sz="12" w:space="1" w:color="auto"/>
              </w:pBdr>
            </w:pPr>
            <w:r w:rsidRPr="00E126E9">
              <w:t>Position Title:</w:t>
            </w:r>
          </w:p>
        </w:tc>
      </w:tr>
      <w:tr w:rsidR="000A24D7" w:rsidRPr="00E126E9" w14:paraId="60A3EE18" w14:textId="77777777" w:rsidTr="00025136">
        <w:trPr>
          <w:trHeight w:val="576"/>
        </w:trPr>
        <w:tc>
          <w:tcPr>
            <w:tcW w:w="8928" w:type="dxa"/>
            <w:gridSpan w:val="2"/>
          </w:tcPr>
          <w:p w14:paraId="1F823124" w14:textId="77777777" w:rsidR="000A24D7" w:rsidRPr="00E126E9" w:rsidRDefault="000A24D7" w:rsidP="00025136">
            <w:pPr>
              <w:pBdr>
                <w:bottom w:val="single" w:sz="12" w:space="1" w:color="auto"/>
              </w:pBdr>
            </w:pPr>
            <w:r w:rsidRPr="00E126E9">
              <w:t xml:space="preserve">Division, Department, </w:t>
            </w:r>
            <w:r>
              <w:t>College</w:t>
            </w:r>
            <w:r w:rsidRPr="00E126E9">
              <w:t>:</w:t>
            </w:r>
          </w:p>
        </w:tc>
      </w:tr>
      <w:tr w:rsidR="000A24D7" w:rsidRPr="00E126E9" w14:paraId="4D33D54A" w14:textId="77777777" w:rsidTr="00025136">
        <w:tc>
          <w:tcPr>
            <w:tcW w:w="3000" w:type="dxa"/>
          </w:tcPr>
          <w:p w14:paraId="0BF1FB85" w14:textId="77777777" w:rsidR="000A24D7" w:rsidRPr="00E126E9" w:rsidRDefault="000A24D7" w:rsidP="00025136">
            <w:pPr>
              <w:pBdr>
                <w:bottom w:val="single" w:sz="12" w:space="1" w:color="auto"/>
              </w:pBdr>
            </w:pPr>
            <w:r w:rsidRPr="00E126E9">
              <w:t>Telephone:</w:t>
            </w:r>
          </w:p>
          <w:p w14:paraId="5D4AC6E6" w14:textId="77777777" w:rsidR="000A24D7" w:rsidRPr="00E126E9" w:rsidRDefault="000A24D7" w:rsidP="00025136">
            <w:pPr>
              <w:pBdr>
                <w:bottom w:val="single" w:sz="12" w:space="1" w:color="auto"/>
              </w:pBdr>
            </w:pPr>
          </w:p>
          <w:p w14:paraId="18BD5E7E" w14:textId="77777777" w:rsidR="000A24D7" w:rsidRPr="00E126E9" w:rsidRDefault="000A24D7" w:rsidP="00025136"/>
        </w:tc>
        <w:tc>
          <w:tcPr>
            <w:tcW w:w="5928" w:type="dxa"/>
          </w:tcPr>
          <w:p w14:paraId="33DEC1B2" w14:textId="77777777" w:rsidR="000A24D7" w:rsidRPr="00E126E9" w:rsidRDefault="000A24D7" w:rsidP="00025136">
            <w:pPr>
              <w:pBdr>
                <w:bottom w:val="single" w:sz="12" w:space="1" w:color="auto"/>
              </w:pBdr>
            </w:pPr>
            <w:r w:rsidRPr="00E126E9">
              <w:t>Email Address:</w:t>
            </w:r>
          </w:p>
          <w:p w14:paraId="03B98CCE" w14:textId="77777777" w:rsidR="000A24D7" w:rsidRPr="00E126E9" w:rsidRDefault="000A24D7" w:rsidP="00025136">
            <w:pPr>
              <w:pBdr>
                <w:bottom w:val="single" w:sz="12" w:space="1" w:color="auto"/>
              </w:pBdr>
            </w:pPr>
          </w:p>
          <w:p w14:paraId="005B64BA" w14:textId="77777777" w:rsidR="000A24D7" w:rsidRPr="00E126E9" w:rsidRDefault="000A24D7" w:rsidP="00025136"/>
        </w:tc>
      </w:tr>
      <w:tr w:rsidR="000A24D7" w:rsidRPr="00E126E9" w14:paraId="4BECD798" w14:textId="77777777" w:rsidTr="00025136">
        <w:tc>
          <w:tcPr>
            <w:tcW w:w="8928" w:type="dxa"/>
            <w:gridSpan w:val="2"/>
          </w:tcPr>
          <w:p w14:paraId="588A47AF" w14:textId="77777777" w:rsidR="000A24D7" w:rsidRPr="00E126E9" w:rsidRDefault="000A24D7" w:rsidP="00025136">
            <w:pPr>
              <w:jc w:val="center"/>
            </w:pPr>
            <w:r w:rsidRPr="00E126E9">
              <w:rPr>
                <w:b/>
                <w:i/>
              </w:rPr>
              <w:t>(List other Co-investigators  on separate sheet – if needed)</w:t>
            </w:r>
          </w:p>
        </w:tc>
      </w:tr>
      <w:tr w:rsidR="000A24D7" w:rsidRPr="00E126E9" w14:paraId="7F649497" w14:textId="77777777" w:rsidTr="00025136">
        <w:tc>
          <w:tcPr>
            <w:tcW w:w="8928" w:type="dxa"/>
            <w:gridSpan w:val="2"/>
          </w:tcPr>
          <w:p w14:paraId="5817C5F2" w14:textId="77777777" w:rsidR="000A24D7" w:rsidRPr="00E126E9" w:rsidRDefault="000A24D7" w:rsidP="00025136"/>
          <w:p w14:paraId="2311CC0D" w14:textId="77777777" w:rsidR="000A24D7" w:rsidRDefault="000A24D7" w:rsidP="00025136">
            <w:r>
              <w:t>List of Key Personnel and their role in the project:</w:t>
            </w:r>
          </w:p>
          <w:p w14:paraId="7CCDE137" w14:textId="77777777" w:rsidR="000A24D7" w:rsidRDefault="000A24D7" w:rsidP="00025136"/>
          <w:tbl>
            <w:tblPr>
              <w:tblStyle w:val="TableGrid"/>
              <w:tblW w:w="0" w:type="auto"/>
              <w:tblLook w:val="04A0" w:firstRow="1" w:lastRow="0" w:firstColumn="1" w:lastColumn="0" w:noHBand="0" w:noVBand="1"/>
            </w:tblPr>
            <w:tblGrid>
              <w:gridCol w:w="2425"/>
              <w:gridCol w:w="2430"/>
              <w:gridCol w:w="3847"/>
            </w:tblGrid>
            <w:tr w:rsidR="000A24D7" w14:paraId="2D6EB5A4" w14:textId="77777777" w:rsidTr="00025136">
              <w:trPr>
                <w:trHeight w:val="252"/>
              </w:trPr>
              <w:tc>
                <w:tcPr>
                  <w:tcW w:w="2425" w:type="dxa"/>
                </w:tcPr>
                <w:p w14:paraId="0145FAAA" w14:textId="77777777" w:rsidR="000A24D7" w:rsidRDefault="000A24D7" w:rsidP="00025136">
                  <w:r>
                    <w:t>Name</w:t>
                  </w:r>
                </w:p>
              </w:tc>
              <w:tc>
                <w:tcPr>
                  <w:tcW w:w="2430" w:type="dxa"/>
                </w:tcPr>
                <w:p w14:paraId="74ADECA6" w14:textId="77777777" w:rsidR="000A24D7" w:rsidRDefault="000A24D7" w:rsidP="00025136">
                  <w:r>
                    <w:t>Position Title</w:t>
                  </w:r>
                </w:p>
              </w:tc>
              <w:tc>
                <w:tcPr>
                  <w:tcW w:w="3847" w:type="dxa"/>
                </w:tcPr>
                <w:p w14:paraId="4F5C928B" w14:textId="77777777" w:rsidR="000A24D7" w:rsidRDefault="000A24D7" w:rsidP="00025136">
                  <w:r>
                    <w:t>Role in the project</w:t>
                  </w:r>
                </w:p>
              </w:tc>
            </w:tr>
            <w:tr w:rsidR="000A24D7" w14:paraId="1B051DA1" w14:textId="77777777" w:rsidTr="00025136">
              <w:trPr>
                <w:trHeight w:val="252"/>
              </w:trPr>
              <w:tc>
                <w:tcPr>
                  <w:tcW w:w="2425" w:type="dxa"/>
                </w:tcPr>
                <w:p w14:paraId="0B3B1193" w14:textId="77777777" w:rsidR="000A24D7" w:rsidRDefault="000A24D7" w:rsidP="00025136"/>
              </w:tc>
              <w:tc>
                <w:tcPr>
                  <w:tcW w:w="2430" w:type="dxa"/>
                </w:tcPr>
                <w:p w14:paraId="741DE255" w14:textId="77777777" w:rsidR="000A24D7" w:rsidRDefault="000A24D7" w:rsidP="00025136"/>
              </w:tc>
              <w:tc>
                <w:tcPr>
                  <w:tcW w:w="3847" w:type="dxa"/>
                </w:tcPr>
                <w:p w14:paraId="3980BDFB" w14:textId="77777777" w:rsidR="000A24D7" w:rsidRDefault="000A24D7" w:rsidP="00025136"/>
              </w:tc>
            </w:tr>
            <w:tr w:rsidR="000A24D7" w14:paraId="7F0AF1C9" w14:textId="77777777" w:rsidTr="00025136">
              <w:trPr>
                <w:trHeight w:val="268"/>
              </w:trPr>
              <w:tc>
                <w:tcPr>
                  <w:tcW w:w="2425" w:type="dxa"/>
                </w:tcPr>
                <w:p w14:paraId="2E4E5BFE" w14:textId="77777777" w:rsidR="000A24D7" w:rsidRDefault="000A24D7" w:rsidP="00025136"/>
              </w:tc>
              <w:tc>
                <w:tcPr>
                  <w:tcW w:w="2430" w:type="dxa"/>
                </w:tcPr>
                <w:p w14:paraId="0F2BE316" w14:textId="77777777" w:rsidR="000A24D7" w:rsidRDefault="000A24D7" w:rsidP="00025136"/>
              </w:tc>
              <w:tc>
                <w:tcPr>
                  <w:tcW w:w="3847" w:type="dxa"/>
                </w:tcPr>
                <w:p w14:paraId="21B3853B" w14:textId="77777777" w:rsidR="000A24D7" w:rsidRDefault="000A24D7" w:rsidP="00025136"/>
              </w:tc>
            </w:tr>
            <w:tr w:rsidR="000A24D7" w14:paraId="6C4F1273" w14:textId="77777777" w:rsidTr="00025136">
              <w:trPr>
                <w:trHeight w:val="268"/>
              </w:trPr>
              <w:tc>
                <w:tcPr>
                  <w:tcW w:w="2425" w:type="dxa"/>
                </w:tcPr>
                <w:p w14:paraId="61EAA58D" w14:textId="77777777" w:rsidR="000A24D7" w:rsidRDefault="000A24D7" w:rsidP="00025136"/>
              </w:tc>
              <w:tc>
                <w:tcPr>
                  <w:tcW w:w="2430" w:type="dxa"/>
                </w:tcPr>
                <w:p w14:paraId="01DE040B" w14:textId="77777777" w:rsidR="000A24D7" w:rsidRDefault="000A24D7" w:rsidP="00025136"/>
              </w:tc>
              <w:tc>
                <w:tcPr>
                  <w:tcW w:w="3847" w:type="dxa"/>
                </w:tcPr>
                <w:p w14:paraId="3D4DCA1A" w14:textId="77777777" w:rsidR="000A24D7" w:rsidRDefault="000A24D7" w:rsidP="00025136"/>
              </w:tc>
            </w:tr>
            <w:tr w:rsidR="000A24D7" w14:paraId="4B56DF60" w14:textId="77777777" w:rsidTr="00025136">
              <w:trPr>
                <w:trHeight w:val="268"/>
              </w:trPr>
              <w:tc>
                <w:tcPr>
                  <w:tcW w:w="2425" w:type="dxa"/>
                </w:tcPr>
                <w:p w14:paraId="3083AFCD" w14:textId="77777777" w:rsidR="000A24D7" w:rsidRDefault="000A24D7" w:rsidP="00025136"/>
              </w:tc>
              <w:tc>
                <w:tcPr>
                  <w:tcW w:w="2430" w:type="dxa"/>
                </w:tcPr>
                <w:p w14:paraId="46FC2636" w14:textId="77777777" w:rsidR="000A24D7" w:rsidRDefault="000A24D7" w:rsidP="00025136"/>
              </w:tc>
              <w:tc>
                <w:tcPr>
                  <w:tcW w:w="3847" w:type="dxa"/>
                </w:tcPr>
                <w:p w14:paraId="5252BE2E" w14:textId="77777777" w:rsidR="000A24D7" w:rsidRDefault="000A24D7" w:rsidP="00025136"/>
              </w:tc>
            </w:tr>
          </w:tbl>
          <w:p w14:paraId="5EC43898" w14:textId="77777777" w:rsidR="000A24D7" w:rsidRDefault="000A24D7" w:rsidP="00025136"/>
          <w:p w14:paraId="28BC0D71" w14:textId="77777777" w:rsidR="000A24D7" w:rsidRPr="00E126E9" w:rsidRDefault="000A24D7" w:rsidP="00025136">
            <w:r w:rsidRPr="00E126E9">
              <w:t xml:space="preserve">Human Subjects: </w:t>
            </w:r>
            <w:sdt>
              <w:sdtPr>
                <w:id w:val="-339552038"/>
              </w:sdtPr>
              <w:sdtContent>
                <w:r w:rsidRPr="00E126E9">
                  <w:rPr>
                    <w:rFonts w:ascii="MS Gothic" w:eastAsia="MS Gothic" w:hAnsi="MS Gothic" w:hint="eastAsia"/>
                  </w:rPr>
                  <w:t>☐</w:t>
                </w:r>
              </w:sdtContent>
            </w:sdt>
            <w:r w:rsidRPr="00E126E9">
              <w:t xml:space="preserve"> Yes  </w:t>
            </w:r>
            <w:sdt>
              <w:sdtPr>
                <w:id w:val="-1474360019"/>
              </w:sdtPr>
              <w:sdtContent>
                <w:r w:rsidRPr="00E126E9">
                  <w:rPr>
                    <w:rFonts w:ascii="MS Gothic" w:eastAsia="MS Gothic" w:hAnsi="MS Gothic" w:hint="eastAsia"/>
                  </w:rPr>
                  <w:t>☐</w:t>
                </w:r>
              </w:sdtContent>
            </w:sdt>
            <w:r w:rsidRPr="00E126E9">
              <w:t xml:space="preserve"> No;            If Yes, IRB approval obtained:  </w:t>
            </w:r>
            <w:sdt>
              <w:sdtPr>
                <w:id w:val="-172724934"/>
              </w:sdtPr>
              <w:sdtContent>
                <w:r w:rsidRPr="00E126E9">
                  <w:rPr>
                    <w:rFonts w:ascii="MS Gothic" w:eastAsia="MS Gothic" w:hAnsi="MS Gothic" w:hint="eastAsia"/>
                  </w:rPr>
                  <w:t>☐</w:t>
                </w:r>
              </w:sdtContent>
            </w:sdt>
            <w:r w:rsidRPr="00E126E9">
              <w:t xml:space="preserve"> Yes  </w:t>
            </w:r>
            <w:sdt>
              <w:sdtPr>
                <w:id w:val="-1384482193"/>
              </w:sdtPr>
              <w:sdtContent>
                <w:r w:rsidRPr="00E126E9">
                  <w:rPr>
                    <w:rFonts w:ascii="MS Gothic" w:eastAsia="MS Gothic" w:hAnsi="MS Gothic" w:hint="eastAsia"/>
                  </w:rPr>
                  <w:t>☐</w:t>
                </w:r>
              </w:sdtContent>
            </w:sdt>
            <w:r w:rsidRPr="00E126E9">
              <w:t xml:space="preserve"> No </w:t>
            </w:r>
            <w:sdt>
              <w:sdtPr>
                <w:id w:val="-780179964"/>
              </w:sdtPr>
              <w:sdtContent>
                <w:r w:rsidRPr="00E126E9">
                  <w:rPr>
                    <w:rFonts w:ascii="MS Gothic" w:eastAsia="MS Gothic" w:hAnsi="MS Gothic" w:hint="eastAsia"/>
                  </w:rPr>
                  <w:t>☐</w:t>
                </w:r>
              </w:sdtContent>
            </w:sdt>
            <w:r w:rsidRPr="00E126E9">
              <w:t xml:space="preserve"> Pending </w:t>
            </w:r>
          </w:p>
          <w:p w14:paraId="515C62F2" w14:textId="77777777" w:rsidR="000A24D7" w:rsidRPr="00E126E9" w:rsidRDefault="000A24D7" w:rsidP="00025136"/>
          <w:p w14:paraId="604CAEE9" w14:textId="77777777" w:rsidR="000A24D7" w:rsidRPr="00E126E9" w:rsidRDefault="000A24D7" w:rsidP="00025136">
            <w:r w:rsidRPr="00E126E9">
              <w:t xml:space="preserve">Animal : </w:t>
            </w:r>
            <w:sdt>
              <w:sdtPr>
                <w:id w:val="-1470052060"/>
              </w:sdtPr>
              <w:sdtContent>
                <w:r w:rsidRPr="00E126E9">
                  <w:rPr>
                    <w:rFonts w:ascii="MS Gothic" w:eastAsia="MS Gothic" w:hAnsi="MS Gothic" w:hint="eastAsia"/>
                  </w:rPr>
                  <w:t>☐</w:t>
                </w:r>
              </w:sdtContent>
            </w:sdt>
            <w:r w:rsidRPr="00E126E9">
              <w:t xml:space="preserve"> Yes  </w:t>
            </w:r>
            <w:sdt>
              <w:sdtPr>
                <w:id w:val="-515373897"/>
              </w:sdtPr>
              <w:sdtContent>
                <w:r w:rsidRPr="00E126E9">
                  <w:rPr>
                    <w:rFonts w:ascii="MS Gothic" w:eastAsia="MS Gothic" w:hAnsi="MS Gothic" w:hint="eastAsia"/>
                  </w:rPr>
                  <w:t>☐</w:t>
                </w:r>
              </w:sdtContent>
            </w:sdt>
            <w:r w:rsidRPr="00E126E9">
              <w:t xml:space="preserve"> No;            If Yes, IACUC approval obtained:  </w:t>
            </w:r>
            <w:sdt>
              <w:sdtPr>
                <w:id w:val="425843887"/>
              </w:sdtPr>
              <w:sdtContent>
                <w:r w:rsidRPr="00E126E9">
                  <w:rPr>
                    <w:rFonts w:ascii="MS Gothic" w:eastAsia="MS Gothic" w:hAnsi="MS Gothic" w:hint="eastAsia"/>
                  </w:rPr>
                  <w:t>☐</w:t>
                </w:r>
              </w:sdtContent>
            </w:sdt>
            <w:r w:rsidRPr="00E126E9">
              <w:t xml:space="preserve"> Yes  </w:t>
            </w:r>
            <w:sdt>
              <w:sdtPr>
                <w:id w:val="-2089139943"/>
              </w:sdtPr>
              <w:sdtContent>
                <w:r w:rsidRPr="00E126E9">
                  <w:rPr>
                    <w:rFonts w:ascii="MS Gothic" w:eastAsia="MS Gothic" w:hAnsi="MS Gothic" w:hint="eastAsia"/>
                  </w:rPr>
                  <w:t>☐</w:t>
                </w:r>
              </w:sdtContent>
            </w:sdt>
            <w:r w:rsidRPr="00E126E9">
              <w:t xml:space="preserve"> No </w:t>
            </w:r>
            <w:sdt>
              <w:sdtPr>
                <w:id w:val="-1118142601"/>
              </w:sdtPr>
              <w:sdtContent>
                <w:r w:rsidRPr="00E126E9">
                  <w:rPr>
                    <w:rFonts w:ascii="MS Gothic" w:eastAsia="MS Gothic" w:hAnsi="MS Gothic" w:hint="eastAsia"/>
                  </w:rPr>
                  <w:t>☐</w:t>
                </w:r>
              </w:sdtContent>
            </w:sdt>
            <w:r w:rsidRPr="00E126E9">
              <w:t xml:space="preserve"> Pending </w:t>
            </w:r>
          </w:p>
          <w:p w14:paraId="78DF080B" w14:textId="77777777" w:rsidR="000A24D7" w:rsidRPr="00E126E9" w:rsidRDefault="000A24D7" w:rsidP="00025136"/>
          <w:p w14:paraId="1F448150" w14:textId="77777777" w:rsidR="000A24D7" w:rsidRPr="00E126E9" w:rsidRDefault="000A24D7" w:rsidP="00025136">
            <w:r w:rsidRPr="00E126E9">
              <w:t>Total Budget Requested: __________________________________________</w:t>
            </w:r>
          </w:p>
          <w:p w14:paraId="2221A285" w14:textId="77777777" w:rsidR="000A24D7" w:rsidRPr="00E126E9" w:rsidRDefault="000A24D7" w:rsidP="00025136"/>
        </w:tc>
      </w:tr>
      <w:tr w:rsidR="000A24D7" w:rsidRPr="00E126E9" w14:paraId="23D9D18E" w14:textId="77777777" w:rsidTr="00025136">
        <w:tc>
          <w:tcPr>
            <w:tcW w:w="8928" w:type="dxa"/>
            <w:gridSpan w:val="2"/>
            <w:tcBorders>
              <w:bottom w:val="single" w:sz="12" w:space="0" w:color="auto"/>
            </w:tcBorders>
          </w:tcPr>
          <w:p w14:paraId="50A5619C" w14:textId="77777777" w:rsidR="000A24D7" w:rsidRPr="00E126E9" w:rsidRDefault="000A24D7" w:rsidP="00025136">
            <w:pPr>
              <w:jc w:val="center"/>
            </w:pPr>
          </w:p>
          <w:p w14:paraId="739E8824" w14:textId="77777777" w:rsidR="000A24D7" w:rsidRPr="00E126E9" w:rsidRDefault="000A24D7" w:rsidP="00025136">
            <w:pPr>
              <w:jc w:val="center"/>
            </w:pPr>
          </w:p>
        </w:tc>
      </w:tr>
      <w:tr w:rsidR="000A24D7" w:rsidRPr="00E126E9" w14:paraId="66CA762C" w14:textId="77777777" w:rsidTr="00025136">
        <w:tc>
          <w:tcPr>
            <w:tcW w:w="8928" w:type="dxa"/>
            <w:gridSpan w:val="2"/>
            <w:tcBorders>
              <w:top w:val="single" w:sz="12" w:space="0" w:color="auto"/>
            </w:tcBorders>
          </w:tcPr>
          <w:p w14:paraId="7648ED74" w14:textId="77777777" w:rsidR="000A24D7" w:rsidRPr="00E126E9" w:rsidRDefault="000A24D7" w:rsidP="00025136">
            <w:r>
              <w:t>Principal Investigator Signature                                                                                         Date</w:t>
            </w:r>
          </w:p>
        </w:tc>
      </w:tr>
    </w:tbl>
    <w:p w14:paraId="002459B8" w14:textId="77777777" w:rsidR="000A24D7" w:rsidRDefault="000A24D7" w:rsidP="000A24D7">
      <w:pPr>
        <w:spacing w:after="0" w:line="240" w:lineRule="auto"/>
        <w:jc w:val="center"/>
        <w:rPr>
          <w:b/>
          <w:u w:val="single"/>
        </w:rPr>
      </w:pPr>
    </w:p>
    <w:p w14:paraId="2606E881" w14:textId="77777777" w:rsidR="002B53E8" w:rsidRDefault="002B53E8" w:rsidP="000A24D7">
      <w:pPr>
        <w:spacing w:after="0" w:line="240" w:lineRule="auto"/>
        <w:jc w:val="center"/>
        <w:rPr>
          <w:b/>
          <w:u w:val="single"/>
        </w:rPr>
      </w:pPr>
    </w:p>
    <w:p w14:paraId="0D929242" w14:textId="69CAD980" w:rsidR="000A24D7" w:rsidRPr="008801AF" w:rsidRDefault="000A24D7" w:rsidP="000A24D7">
      <w:pPr>
        <w:spacing w:after="0" w:line="240" w:lineRule="auto"/>
        <w:jc w:val="center"/>
        <w:rPr>
          <w:b/>
        </w:rPr>
      </w:pPr>
      <w:bookmarkStart w:id="0" w:name="_GoBack"/>
      <w:bookmarkEnd w:id="0"/>
      <w:r w:rsidRPr="008801AF">
        <w:rPr>
          <w:b/>
          <w:u w:val="single"/>
        </w:rPr>
        <w:lastRenderedPageBreak/>
        <w:t>ABSTRACT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A24D7" w14:paraId="17820BDB" w14:textId="77777777" w:rsidTr="00025136">
        <w:tc>
          <w:tcPr>
            <w:tcW w:w="9576" w:type="dxa"/>
          </w:tcPr>
          <w:p w14:paraId="4B019A1C" w14:textId="77777777" w:rsidR="000A24D7" w:rsidRDefault="000A24D7" w:rsidP="00025136"/>
        </w:tc>
      </w:tr>
      <w:tr w:rsidR="000A24D7" w14:paraId="0D72B791" w14:textId="77777777" w:rsidTr="00025136">
        <w:tc>
          <w:tcPr>
            <w:tcW w:w="9576" w:type="dxa"/>
          </w:tcPr>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776"/>
              <w:gridCol w:w="7368"/>
            </w:tblGrid>
            <w:tr w:rsidR="000A24D7" w14:paraId="378705AB" w14:textId="77777777" w:rsidTr="00025136">
              <w:tc>
                <w:tcPr>
                  <w:tcW w:w="1814" w:type="dxa"/>
                  <w:tcBorders>
                    <w:top w:val="nil"/>
                    <w:bottom w:val="nil"/>
                    <w:right w:val="nil"/>
                  </w:tcBorders>
                </w:tcPr>
                <w:p w14:paraId="730D9AE2" w14:textId="77777777" w:rsidR="000A24D7" w:rsidRDefault="000A24D7" w:rsidP="00025136">
                  <w:r>
                    <w:t>Applicant Name:</w:t>
                  </w:r>
                </w:p>
              </w:tc>
              <w:tc>
                <w:tcPr>
                  <w:tcW w:w="7744" w:type="dxa"/>
                  <w:tcBorders>
                    <w:left w:val="nil"/>
                  </w:tcBorders>
                </w:tcPr>
                <w:p w14:paraId="6BFBD77F" w14:textId="77777777" w:rsidR="000A24D7" w:rsidRDefault="000A24D7" w:rsidP="00025136"/>
              </w:tc>
            </w:tr>
            <w:tr w:rsidR="000A24D7" w14:paraId="15432F27" w14:textId="77777777" w:rsidTr="00025136">
              <w:tc>
                <w:tcPr>
                  <w:tcW w:w="1814" w:type="dxa"/>
                  <w:tcBorders>
                    <w:top w:val="nil"/>
                    <w:bottom w:val="nil"/>
                    <w:right w:val="nil"/>
                  </w:tcBorders>
                </w:tcPr>
                <w:p w14:paraId="51F14591" w14:textId="77777777" w:rsidR="000A24D7" w:rsidRDefault="000A24D7" w:rsidP="00025136"/>
                <w:p w14:paraId="30069A5A" w14:textId="77777777" w:rsidR="000A24D7" w:rsidRDefault="000A24D7" w:rsidP="00025136"/>
                <w:p w14:paraId="085C3DE6" w14:textId="77777777" w:rsidR="000A24D7" w:rsidRDefault="000A24D7" w:rsidP="00025136">
                  <w:r>
                    <w:t>Title of Project:</w:t>
                  </w:r>
                </w:p>
              </w:tc>
              <w:tc>
                <w:tcPr>
                  <w:tcW w:w="7744" w:type="dxa"/>
                  <w:tcBorders>
                    <w:left w:val="nil"/>
                  </w:tcBorders>
                </w:tcPr>
                <w:p w14:paraId="55BF53CE" w14:textId="77777777" w:rsidR="000A24D7" w:rsidRDefault="000A24D7" w:rsidP="00025136"/>
                <w:p w14:paraId="27FEE8F8" w14:textId="77777777" w:rsidR="000A24D7" w:rsidRDefault="000A24D7" w:rsidP="00025136"/>
                <w:p w14:paraId="793C317B" w14:textId="77777777" w:rsidR="000A24D7" w:rsidRDefault="000A24D7" w:rsidP="00025136"/>
              </w:tc>
            </w:tr>
          </w:tbl>
          <w:p w14:paraId="4D749B32" w14:textId="77777777" w:rsidR="000A24D7" w:rsidRDefault="000A24D7" w:rsidP="00025136"/>
        </w:tc>
      </w:tr>
      <w:tr w:rsidR="000A24D7" w14:paraId="5BADD37F" w14:textId="77777777" w:rsidTr="00025136">
        <w:tc>
          <w:tcPr>
            <w:tcW w:w="9576" w:type="dxa"/>
          </w:tcPr>
          <w:p w14:paraId="04F8E675" w14:textId="77777777" w:rsidR="000A24D7" w:rsidRDefault="000A24D7" w:rsidP="00025136"/>
        </w:tc>
      </w:tr>
    </w:tbl>
    <w:p w14:paraId="3697836F" w14:textId="77777777" w:rsidR="000A24D7" w:rsidRDefault="000A24D7" w:rsidP="000A24D7">
      <w:pPr>
        <w:pBdr>
          <w:bottom w:val="single" w:sz="12" w:space="1" w:color="auto"/>
        </w:pBdr>
        <w:spacing w:after="0" w:line="240" w:lineRule="auto"/>
      </w:pPr>
    </w:p>
    <w:p w14:paraId="6D99FA0F" w14:textId="77777777" w:rsidR="000A24D7" w:rsidRDefault="000A24D7" w:rsidP="000A24D7">
      <w:pPr>
        <w:spacing w:after="0" w:line="240" w:lineRule="auto"/>
        <w:jc w:val="center"/>
        <w:rPr>
          <w:i/>
        </w:rPr>
      </w:pPr>
      <w:r>
        <w:rPr>
          <w:u w:val="single"/>
        </w:rPr>
        <w:br/>
      </w:r>
      <w:r>
        <w:rPr>
          <w:i/>
        </w:rPr>
        <w:t>(Do not exceed 250 words) Arial 11 font</w:t>
      </w:r>
    </w:p>
    <w:tbl>
      <w:tblPr>
        <w:tblStyle w:val="TableGrid"/>
        <w:tblW w:w="0" w:type="auto"/>
        <w:tblLook w:val="04A0" w:firstRow="1" w:lastRow="0" w:firstColumn="1" w:lastColumn="0" w:noHBand="0" w:noVBand="1"/>
      </w:tblPr>
      <w:tblGrid>
        <w:gridCol w:w="9350"/>
      </w:tblGrid>
      <w:tr w:rsidR="000A24D7" w14:paraId="06CE5786" w14:textId="77777777" w:rsidTr="00025136">
        <w:tc>
          <w:tcPr>
            <w:tcW w:w="9576" w:type="dxa"/>
          </w:tcPr>
          <w:p w14:paraId="471B0F41" w14:textId="77777777" w:rsidR="000A24D7" w:rsidRDefault="000A24D7" w:rsidP="00025136">
            <w:pPr>
              <w:jc w:val="center"/>
              <w:rPr>
                <w:i/>
              </w:rPr>
            </w:pPr>
          </w:p>
          <w:p w14:paraId="7425098D" w14:textId="77777777" w:rsidR="000A24D7" w:rsidRDefault="000A24D7" w:rsidP="00025136">
            <w:pPr>
              <w:jc w:val="center"/>
              <w:rPr>
                <w:i/>
              </w:rPr>
            </w:pPr>
          </w:p>
          <w:p w14:paraId="4BEC575D" w14:textId="77777777" w:rsidR="000A24D7" w:rsidRDefault="000A24D7" w:rsidP="00025136">
            <w:pPr>
              <w:jc w:val="center"/>
              <w:rPr>
                <w:i/>
              </w:rPr>
            </w:pPr>
          </w:p>
          <w:p w14:paraId="44E06F6A" w14:textId="77777777" w:rsidR="000A24D7" w:rsidRDefault="000A24D7" w:rsidP="00025136">
            <w:pPr>
              <w:rPr>
                <w:i/>
              </w:rPr>
            </w:pPr>
          </w:p>
          <w:p w14:paraId="711F0D2C" w14:textId="77777777" w:rsidR="000A24D7" w:rsidRDefault="000A24D7" w:rsidP="00025136">
            <w:pPr>
              <w:jc w:val="center"/>
              <w:rPr>
                <w:i/>
              </w:rPr>
            </w:pPr>
          </w:p>
          <w:p w14:paraId="4F493EC1" w14:textId="77777777" w:rsidR="000A24D7" w:rsidRDefault="000A24D7" w:rsidP="00025136">
            <w:pPr>
              <w:jc w:val="center"/>
              <w:rPr>
                <w:i/>
              </w:rPr>
            </w:pPr>
          </w:p>
          <w:p w14:paraId="47F95000" w14:textId="77777777" w:rsidR="000A24D7" w:rsidRDefault="000A24D7" w:rsidP="00025136">
            <w:pPr>
              <w:jc w:val="center"/>
              <w:rPr>
                <w:i/>
              </w:rPr>
            </w:pPr>
          </w:p>
          <w:p w14:paraId="427EDA54" w14:textId="77777777" w:rsidR="000A24D7" w:rsidRDefault="000A24D7" w:rsidP="00025136">
            <w:pPr>
              <w:jc w:val="center"/>
              <w:rPr>
                <w:i/>
              </w:rPr>
            </w:pPr>
          </w:p>
          <w:p w14:paraId="178AA98D" w14:textId="77777777" w:rsidR="000A24D7" w:rsidRDefault="000A24D7" w:rsidP="00025136">
            <w:pPr>
              <w:jc w:val="center"/>
              <w:rPr>
                <w:i/>
              </w:rPr>
            </w:pPr>
          </w:p>
          <w:p w14:paraId="3D974251" w14:textId="77777777" w:rsidR="000A24D7" w:rsidRDefault="000A24D7" w:rsidP="00025136">
            <w:pPr>
              <w:jc w:val="center"/>
              <w:rPr>
                <w:i/>
              </w:rPr>
            </w:pPr>
          </w:p>
          <w:p w14:paraId="6ED7EAD3" w14:textId="77777777" w:rsidR="000A24D7" w:rsidRDefault="000A24D7" w:rsidP="00025136">
            <w:pPr>
              <w:jc w:val="center"/>
              <w:rPr>
                <w:i/>
              </w:rPr>
            </w:pPr>
          </w:p>
          <w:p w14:paraId="6C5892D7" w14:textId="77777777" w:rsidR="000A24D7" w:rsidRDefault="000A24D7" w:rsidP="00025136">
            <w:pPr>
              <w:jc w:val="center"/>
              <w:rPr>
                <w:i/>
              </w:rPr>
            </w:pPr>
          </w:p>
          <w:p w14:paraId="1D063B6B" w14:textId="77777777" w:rsidR="000A24D7" w:rsidRDefault="000A24D7" w:rsidP="00025136">
            <w:pPr>
              <w:jc w:val="center"/>
              <w:rPr>
                <w:i/>
              </w:rPr>
            </w:pPr>
          </w:p>
          <w:p w14:paraId="13222E59" w14:textId="77777777" w:rsidR="000A24D7" w:rsidRDefault="000A24D7" w:rsidP="00025136">
            <w:pPr>
              <w:jc w:val="center"/>
              <w:rPr>
                <w:i/>
              </w:rPr>
            </w:pPr>
          </w:p>
          <w:p w14:paraId="2158C1D5" w14:textId="77777777" w:rsidR="000A24D7" w:rsidRDefault="000A24D7" w:rsidP="00025136">
            <w:pPr>
              <w:jc w:val="center"/>
              <w:rPr>
                <w:i/>
              </w:rPr>
            </w:pPr>
          </w:p>
          <w:p w14:paraId="6510D661" w14:textId="77777777" w:rsidR="000A24D7" w:rsidRDefault="000A24D7" w:rsidP="00025136">
            <w:pPr>
              <w:jc w:val="center"/>
              <w:rPr>
                <w:i/>
              </w:rPr>
            </w:pPr>
          </w:p>
          <w:p w14:paraId="51FD2473" w14:textId="77777777" w:rsidR="000A24D7" w:rsidRDefault="000A24D7" w:rsidP="00025136">
            <w:pPr>
              <w:jc w:val="center"/>
              <w:rPr>
                <w:i/>
              </w:rPr>
            </w:pPr>
          </w:p>
          <w:p w14:paraId="776C281D" w14:textId="77777777" w:rsidR="000A24D7" w:rsidRDefault="000A24D7" w:rsidP="00025136">
            <w:pPr>
              <w:jc w:val="center"/>
              <w:rPr>
                <w:i/>
              </w:rPr>
            </w:pPr>
          </w:p>
          <w:p w14:paraId="0B4BE6A9" w14:textId="77777777" w:rsidR="000A24D7" w:rsidRDefault="000A24D7" w:rsidP="00025136">
            <w:pPr>
              <w:jc w:val="center"/>
              <w:rPr>
                <w:i/>
              </w:rPr>
            </w:pPr>
          </w:p>
          <w:p w14:paraId="79DC9A43" w14:textId="77777777" w:rsidR="000A24D7" w:rsidRDefault="000A24D7" w:rsidP="00025136">
            <w:pPr>
              <w:jc w:val="center"/>
              <w:rPr>
                <w:i/>
              </w:rPr>
            </w:pPr>
          </w:p>
          <w:p w14:paraId="1F16F760" w14:textId="77777777" w:rsidR="000A24D7" w:rsidRDefault="000A24D7" w:rsidP="00025136">
            <w:pPr>
              <w:jc w:val="center"/>
              <w:rPr>
                <w:i/>
              </w:rPr>
            </w:pPr>
          </w:p>
          <w:p w14:paraId="4F1CDB3E" w14:textId="77777777" w:rsidR="000A24D7" w:rsidRDefault="000A24D7" w:rsidP="00025136">
            <w:pPr>
              <w:jc w:val="center"/>
              <w:rPr>
                <w:i/>
              </w:rPr>
            </w:pPr>
          </w:p>
          <w:p w14:paraId="2113AA4C" w14:textId="77777777" w:rsidR="000A24D7" w:rsidRDefault="000A24D7" w:rsidP="00025136">
            <w:pPr>
              <w:jc w:val="center"/>
              <w:rPr>
                <w:i/>
              </w:rPr>
            </w:pPr>
          </w:p>
          <w:p w14:paraId="0A78F81C" w14:textId="77777777" w:rsidR="000A24D7" w:rsidRDefault="000A24D7" w:rsidP="00025136">
            <w:pPr>
              <w:jc w:val="center"/>
              <w:rPr>
                <w:i/>
              </w:rPr>
            </w:pPr>
          </w:p>
          <w:p w14:paraId="5DD2FD1F" w14:textId="77777777" w:rsidR="000A24D7" w:rsidRDefault="000A24D7" w:rsidP="00025136">
            <w:pPr>
              <w:jc w:val="center"/>
              <w:rPr>
                <w:i/>
              </w:rPr>
            </w:pPr>
          </w:p>
          <w:p w14:paraId="02457BE3" w14:textId="77777777" w:rsidR="000A24D7" w:rsidRDefault="000A24D7" w:rsidP="00025136">
            <w:pPr>
              <w:jc w:val="center"/>
              <w:rPr>
                <w:i/>
              </w:rPr>
            </w:pPr>
          </w:p>
          <w:p w14:paraId="3EAE5CFA" w14:textId="77777777" w:rsidR="000A24D7" w:rsidRDefault="000A24D7" w:rsidP="00025136">
            <w:pPr>
              <w:jc w:val="center"/>
              <w:rPr>
                <w:i/>
              </w:rPr>
            </w:pPr>
          </w:p>
          <w:p w14:paraId="4231AE6D" w14:textId="77777777" w:rsidR="000A24D7" w:rsidRDefault="000A24D7" w:rsidP="00025136">
            <w:pPr>
              <w:jc w:val="center"/>
              <w:rPr>
                <w:i/>
              </w:rPr>
            </w:pPr>
          </w:p>
          <w:p w14:paraId="06FD60A5" w14:textId="77777777" w:rsidR="000A24D7" w:rsidRDefault="000A24D7" w:rsidP="00025136">
            <w:pPr>
              <w:jc w:val="center"/>
              <w:rPr>
                <w:i/>
              </w:rPr>
            </w:pPr>
          </w:p>
          <w:p w14:paraId="417153A3" w14:textId="77777777" w:rsidR="000A24D7" w:rsidRDefault="000A24D7" w:rsidP="00025136">
            <w:pPr>
              <w:jc w:val="center"/>
              <w:rPr>
                <w:i/>
              </w:rPr>
            </w:pPr>
          </w:p>
          <w:p w14:paraId="33A268CF" w14:textId="77777777" w:rsidR="000A24D7" w:rsidRDefault="000A24D7" w:rsidP="00025136">
            <w:pPr>
              <w:jc w:val="center"/>
              <w:rPr>
                <w:i/>
              </w:rPr>
            </w:pPr>
          </w:p>
          <w:p w14:paraId="789BA9CF" w14:textId="77777777" w:rsidR="000A24D7" w:rsidRDefault="000A24D7" w:rsidP="00025136">
            <w:pPr>
              <w:rPr>
                <w:i/>
              </w:rPr>
            </w:pPr>
          </w:p>
        </w:tc>
      </w:tr>
    </w:tbl>
    <w:p w14:paraId="350063C1" w14:textId="77777777" w:rsidR="000A24D7" w:rsidRDefault="000A24D7" w:rsidP="000A24D7">
      <w:pPr>
        <w:spacing w:after="0" w:line="240" w:lineRule="auto"/>
        <w:rPr>
          <w:sz w:val="24"/>
          <w:szCs w:val="24"/>
        </w:rPr>
      </w:pPr>
    </w:p>
    <w:p w14:paraId="792EF6FF" w14:textId="77777777" w:rsidR="003E5BFF" w:rsidRDefault="003E5BFF" w:rsidP="003E5BFF">
      <w:pPr>
        <w:rPr>
          <w:b/>
          <w:noProof/>
          <w:sz w:val="24"/>
          <w:szCs w:val="24"/>
          <w:u w:val="single"/>
        </w:rPr>
      </w:pPr>
    </w:p>
    <w:sectPr w:rsidR="003E5BFF" w:rsidSect="00F433C1">
      <w:headerReference w:type="default" r:id="rId14"/>
      <w:footerReference w:type="default" r:id="rId15"/>
      <w:pgSz w:w="12240" w:h="15840"/>
      <w:pgMar w:top="126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5DD9C" w14:textId="77777777" w:rsidR="008533CF" w:rsidRDefault="008533CF" w:rsidP="008533CF">
      <w:pPr>
        <w:spacing w:after="0" w:line="240" w:lineRule="auto"/>
      </w:pPr>
      <w:r>
        <w:separator/>
      </w:r>
    </w:p>
  </w:endnote>
  <w:endnote w:type="continuationSeparator" w:id="0">
    <w:p w14:paraId="07A6B313" w14:textId="77777777" w:rsidR="008533CF" w:rsidRDefault="008533CF" w:rsidP="0085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19501"/>
      <w:docPartObj>
        <w:docPartGallery w:val="Page Numbers (Bottom of Page)"/>
        <w:docPartUnique/>
      </w:docPartObj>
    </w:sdtPr>
    <w:sdtEndPr>
      <w:rPr>
        <w:noProof/>
      </w:rPr>
    </w:sdtEndPr>
    <w:sdtContent>
      <w:p w14:paraId="2911B915" w14:textId="2E1630DA" w:rsidR="008533CF" w:rsidRDefault="008533CF">
        <w:pPr>
          <w:pStyle w:val="Footer"/>
          <w:jc w:val="center"/>
        </w:pPr>
        <w:r>
          <w:fldChar w:fldCharType="begin"/>
        </w:r>
        <w:r>
          <w:instrText xml:space="preserve"> PAGE   \* MERGEFORMAT </w:instrText>
        </w:r>
        <w:r>
          <w:fldChar w:fldCharType="separate"/>
        </w:r>
        <w:r w:rsidR="002B53E8">
          <w:rPr>
            <w:noProof/>
          </w:rPr>
          <w:t>5</w:t>
        </w:r>
        <w:r>
          <w:rPr>
            <w:noProof/>
          </w:rPr>
          <w:fldChar w:fldCharType="end"/>
        </w:r>
      </w:p>
    </w:sdtContent>
  </w:sdt>
  <w:p w14:paraId="27F61872" w14:textId="77777777" w:rsidR="008533CF" w:rsidRDefault="00853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BBEC9" w14:textId="77777777" w:rsidR="008533CF" w:rsidRDefault="008533CF" w:rsidP="008533CF">
      <w:pPr>
        <w:spacing w:after="0" w:line="240" w:lineRule="auto"/>
      </w:pPr>
      <w:r>
        <w:separator/>
      </w:r>
    </w:p>
  </w:footnote>
  <w:footnote w:type="continuationSeparator" w:id="0">
    <w:p w14:paraId="197B046C" w14:textId="77777777" w:rsidR="008533CF" w:rsidRDefault="008533CF" w:rsidP="00853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CE8" w14:textId="4AA8ABFC" w:rsidR="008533CF" w:rsidRPr="008533CF" w:rsidRDefault="008533CF" w:rsidP="00B645C1">
    <w:pPr>
      <w:tabs>
        <w:tab w:val="left" w:pos="6675"/>
      </w:tabs>
      <w:spacing w:line="240" w:lineRule="auto"/>
    </w:pPr>
    <w:r w:rsidRPr="00C61DD9">
      <w:rPr>
        <w:b/>
        <w:i/>
        <w:sz w:val="28"/>
        <w:szCs w:val="28"/>
      </w:rPr>
      <w:t>Marlene Harris-Ride Cincinnati</w:t>
    </w:r>
    <w:r w:rsidRPr="00C61DD9">
      <w:rPr>
        <w:b/>
        <w:i/>
        <w:sz w:val="28"/>
        <w:szCs w:val="28"/>
      </w:rPr>
      <w:tab/>
    </w:r>
    <w:r w:rsidRPr="00C61DD9">
      <w:rPr>
        <w:b/>
        <w:i/>
        <w:sz w:val="28"/>
        <w:szCs w:val="28"/>
      </w:rPr>
      <w:br/>
      <w:t xml:space="preserve">Cancer </w:t>
    </w:r>
    <w:r w:rsidR="00AD325A">
      <w:rPr>
        <w:b/>
        <w:i/>
        <w:sz w:val="28"/>
        <w:szCs w:val="28"/>
      </w:rPr>
      <w:t xml:space="preserve">Research </w:t>
    </w:r>
    <w:r w:rsidR="00E37F6A">
      <w:rPr>
        <w:b/>
        <w:i/>
        <w:sz w:val="28"/>
        <w:szCs w:val="28"/>
      </w:rPr>
      <w:t xml:space="preserve">Pilot Grant </w:t>
    </w:r>
    <w:r w:rsidR="00B645C1">
      <w:rPr>
        <w:b/>
        <w:i/>
        <w:sz w:val="28"/>
        <w:szCs w:val="28"/>
      </w:rPr>
      <w:t>Program</w:t>
    </w:r>
    <w:r w:rsidR="00B645C1">
      <w:rPr>
        <w:b/>
        <w:i/>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809C1"/>
    <w:multiLevelType w:val="hybridMultilevel"/>
    <w:tmpl w:val="CEB0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A2E95"/>
    <w:multiLevelType w:val="hybridMultilevel"/>
    <w:tmpl w:val="9F1A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4195B"/>
    <w:multiLevelType w:val="hybridMultilevel"/>
    <w:tmpl w:val="BC82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E1C48"/>
    <w:multiLevelType w:val="hybridMultilevel"/>
    <w:tmpl w:val="5FD0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72E80"/>
    <w:multiLevelType w:val="hybridMultilevel"/>
    <w:tmpl w:val="5046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95AB2"/>
    <w:multiLevelType w:val="hybridMultilevel"/>
    <w:tmpl w:val="65B8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CF"/>
    <w:rsid w:val="000570D3"/>
    <w:rsid w:val="0007779E"/>
    <w:rsid w:val="00092C8D"/>
    <w:rsid w:val="000A24D7"/>
    <w:rsid w:val="00144DA3"/>
    <w:rsid w:val="00147366"/>
    <w:rsid w:val="001920C3"/>
    <w:rsid w:val="002651FE"/>
    <w:rsid w:val="00265B0C"/>
    <w:rsid w:val="00275F62"/>
    <w:rsid w:val="002B53E8"/>
    <w:rsid w:val="002D557D"/>
    <w:rsid w:val="00310246"/>
    <w:rsid w:val="003328B0"/>
    <w:rsid w:val="0037748E"/>
    <w:rsid w:val="00383A62"/>
    <w:rsid w:val="003A3153"/>
    <w:rsid w:val="003D4BD3"/>
    <w:rsid w:val="003E5BFF"/>
    <w:rsid w:val="003F3EF5"/>
    <w:rsid w:val="004260F1"/>
    <w:rsid w:val="00430A16"/>
    <w:rsid w:val="004934E5"/>
    <w:rsid w:val="00496906"/>
    <w:rsid w:val="004C7692"/>
    <w:rsid w:val="004E1547"/>
    <w:rsid w:val="00525623"/>
    <w:rsid w:val="00544F33"/>
    <w:rsid w:val="00567123"/>
    <w:rsid w:val="00582E6A"/>
    <w:rsid w:val="00597E35"/>
    <w:rsid w:val="005B7FEA"/>
    <w:rsid w:val="005D209A"/>
    <w:rsid w:val="005F6EB5"/>
    <w:rsid w:val="00620182"/>
    <w:rsid w:val="0063270A"/>
    <w:rsid w:val="00637D4C"/>
    <w:rsid w:val="00662890"/>
    <w:rsid w:val="00714425"/>
    <w:rsid w:val="007811B5"/>
    <w:rsid w:val="007A1784"/>
    <w:rsid w:val="007C30E0"/>
    <w:rsid w:val="00805089"/>
    <w:rsid w:val="00826ADC"/>
    <w:rsid w:val="008533CF"/>
    <w:rsid w:val="0086447E"/>
    <w:rsid w:val="00871EA8"/>
    <w:rsid w:val="00905C82"/>
    <w:rsid w:val="009739F9"/>
    <w:rsid w:val="009C01C4"/>
    <w:rsid w:val="00A0093D"/>
    <w:rsid w:val="00A737CC"/>
    <w:rsid w:val="00AD325A"/>
    <w:rsid w:val="00B12E19"/>
    <w:rsid w:val="00B16D05"/>
    <w:rsid w:val="00B645C1"/>
    <w:rsid w:val="00B75D7C"/>
    <w:rsid w:val="00BB21B4"/>
    <w:rsid w:val="00BF5781"/>
    <w:rsid w:val="00BF63ED"/>
    <w:rsid w:val="00C06455"/>
    <w:rsid w:val="00C077F3"/>
    <w:rsid w:val="00C45208"/>
    <w:rsid w:val="00C941F5"/>
    <w:rsid w:val="00C94B20"/>
    <w:rsid w:val="00C95840"/>
    <w:rsid w:val="00D0430A"/>
    <w:rsid w:val="00D21722"/>
    <w:rsid w:val="00D60C36"/>
    <w:rsid w:val="00D833BF"/>
    <w:rsid w:val="00D86832"/>
    <w:rsid w:val="00DC3690"/>
    <w:rsid w:val="00DD539E"/>
    <w:rsid w:val="00DD5E06"/>
    <w:rsid w:val="00E37F6A"/>
    <w:rsid w:val="00E50EAC"/>
    <w:rsid w:val="00E55C15"/>
    <w:rsid w:val="00EC0A5C"/>
    <w:rsid w:val="00EC64C8"/>
    <w:rsid w:val="00F30891"/>
    <w:rsid w:val="00F30985"/>
    <w:rsid w:val="00F433C1"/>
    <w:rsid w:val="00F454A0"/>
    <w:rsid w:val="00F4691E"/>
    <w:rsid w:val="00F624B5"/>
    <w:rsid w:val="00F8709B"/>
    <w:rsid w:val="00FA1B48"/>
    <w:rsid w:val="00FB421A"/>
    <w:rsid w:val="00FB6C0E"/>
    <w:rsid w:val="00FC6AFD"/>
    <w:rsid w:val="00FD5C0A"/>
    <w:rsid w:val="00FD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EE33"/>
  <w15:chartTrackingRefBased/>
  <w15:docId w15:val="{24504C38-1C60-4464-9222-FAE65F9D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3CF"/>
  </w:style>
  <w:style w:type="paragraph" w:styleId="Footer">
    <w:name w:val="footer"/>
    <w:basedOn w:val="Normal"/>
    <w:link w:val="FooterChar"/>
    <w:uiPriority w:val="99"/>
    <w:unhideWhenUsed/>
    <w:rsid w:val="0085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3CF"/>
  </w:style>
  <w:style w:type="paragraph" w:styleId="ListParagraph">
    <w:name w:val="List Paragraph"/>
    <w:basedOn w:val="Normal"/>
    <w:uiPriority w:val="34"/>
    <w:qFormat/>
    <w:rsid w:val="008533CF"/>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8533CF"/>
    <w:rPr>
      <w:color w:val="0563C1" w:themeColor="hyperlink"/>
      <w:u w:val="single"/>
    </w:rPr>
  </w:style>
  <w:style w:type="character" w:styleId="CommentReference">
    <w:name w:val="annotation reference"/>
    <w:basedOn w:val="DefaultParagraphFont"/>
    <w:uiPriority w:val="99"/>
    <w:semiHidden/>
    <w:unhideWhenUsed/>
    <w:rsid w:val="00BF5781"/>
    <w:rPr>
      <w:sz w:val="16"/>
      <w:szCs w:val="16"/>
    </w:rPr>
  </w:style>
  <w:style w:type="paragraph" w:styleId="CommentText">
    <w:name w:val="annotation text"/>
    <w:basedOn w:val="Normal"/>
    <w:link w:val="CommentTextChar"/>
    <w:uiPriority w:val="99"/>
    <w:semiHidden/>
    <w:unhideWhenUsed/>
    <w:rsid w:val="00BF5781"/>
    <w:pPr>
      <w:spacing w:line="240" w:lineRule="auto"/>
    </w:pPr>
    <w:rPr>
      <w:sz w:val="20"/>
      <w:szCs w:val="20"/>
    </w:rPr>
  </w:style>
  <w:style w:type="character" w:customStyle="1" w:styleId="CommentTextChar">
    <w:name w:val="Comment Text Char"/>
    <w:basedOn w:val="DefaultParagraphFont"/>
    <w:link w:val="CommentText"/>
    <w:uiPriority w:val="99"/>
    <w:semiHidden/>
    <w:rsid w:val="00BF5781"/>
    <w:rPr>
      <w:sz w:val="20"/>
      <w:szCs w:val="20"/>
    </w:rPr>
  </w:style>
  <w:style w:type="paragraph" w:styleId="CommentSubject">
    <w:name w:val="annotation subject"/>
    <w:basedOn w:val="CommentText"/>
    <w:next w:val="CommentText"/>
    <w:link w:val="CommentSubjectChar"/>
    <w:uiPriority w:val="99"/>
    <w:semiHidden/>
    <w:unhideWhenUsed/>
    <w:rsid w:val="00BF5781"/>
    <w:rPr>
      <w:b/>
      <w:bCs/>
    </w:rPr>
  </w:style>
  <w:style w:type="character" w:customStyle="1" w:styleId="CommentSubjectChar">
    <w:name w:val="Comment Subject Char"/>
    <w:basedOn w:val="CommentTextChar"/>
    <w:link w:val="CommentSubject"/>
    <w:uiPriority w:val="99"/>
    <w:semiHidden/>
    <w:rsid w:val="00BF5781"/>
    <w:rPr>
      <w:b/>
      <w:bCs/>
      <w:sz w:val="20"/>
      <w:szCs w:val="20"/>
    </w:rPr>
  </w:style>
  <w:style w:type="paragraph" w:styleId="BalloonText">
    <w:name w:val="Balloon Text"/>
    <w:basedOn w:val="Normal"/>
    <w:link w:val="BalloonTextChar"/>
    <w:uiPriority w:val="99"/>
    <w:semiHidden/>
    <w:unhideWhenUsed/>
    <w:rsid w:val="00BF5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781"/>
    <w:rPr>
      <w:rFonts w:ascii="Segoe UI" w:hAnsi="Segoe UI" w:cs="Segoe UI"/>
      <w:sz w:val="18"/>
      <w:szCs w:val="18"/>
    </w:rPr>
  </w:style>
  <w:style w:type="table" w:styleId="TableGrid">
    <w:name w:val="Table Grid"/>
    <w:basedOn w:val="TableNormal"/>
    <w:uiPriority w:val="59"/>
    <w:rsid w:val="00D043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4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4BF8E.6401D550" TargetMode="External"/><Relationship Id="rId13" Type="http://schemas.openxmlformats.org/officeDocument/2006/relationships/hyperlink" Target="mailto:UCCIGrants@uc.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ed.uc.edu/cancer/research/funding-opportun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funding/phs398/competing_othersuppor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rants.nih.gov/grants/funding/phs398/biosketch.pdf" TargetMode="External"/><Relationship Id="rId4" Type="http://schemas.openxmlformats.org/officeDocument/2006/relationships/webSettings" Target="webSettings.xml"/><Relationship Id="rId9" Type="http://schemas.openxmlformats.org/officeDocument/2006/relationships/hyperlink" Target="http://grants.nih.gov/grants/funding/phs398/fp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Kara (bawtenkh)</dc:creator>
  <cp:keywords/>
  <dc:description/>
  <cp:lastModifiedBy>Evans, Kara (bawtenkh)</cp:lastModifiedBy>
  <cp:revision>33</cp:revision>
  <cp:lastPrinted>2017-02-28T14:29:00Z</cp:lastPrinted>
  <dcterms:created xsi:type="dcterms:W3CDTF">2019-02-19T15:22:00Z</dcterms:created>
  <dcterms:modified xsi:type="dcterms:W3CDTF">2019-08-29T13:16:00Z</dcterms:modified>
</cp:coreProperties>
</file>