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D7CE7" w14:textId="77777777" w:rsidR="00C94120" w:rsidRDefault="00C94120" w:rsidP="00C94120">
      <w:pPr>
        <w:spacing w:after="0" w:line="240" w:lineRule="auto"/>
        <w:jc w:val="center"/>
        <w:rPr>
          <w:rFonts w:ascii="Arial" w:hAnsi="Arial" w:cs="Arial"/>
          <w:b/>
          <w:u w:val="single"/>
        </w:rPr>
      </w:pPr>
      <w:r w:rsidRPr="005E2511">
        <w:rPr>
          <w:rFonts w:ascii="Arial" w:hAnsi="Arial" w:cs="Arial"/>
          <w:b/>
          <w:u w:val="single"/>
        </w:rPr>
        <w:t xml:space="preserve">The UCCI </w:t>
      </w:r>
      <w:r w:rsidR="00D279B5">
        <w:rPr>
          <w:rFonts w:ascii="Arial" w:hAnsi="Arial" w:cs="Arial"/>
          <w:b/>
          <w:u w:val="single"/>
        </w:rPr>
        <w:t xml:space="preserve">Cancer Survivorship Program </w:t>
      </w:r>
      <w:r w:rsidR="00537F3F">
        <w:rPr>
          <w:rFonts w:ascii="Arial" w:hAnsi="Arial" w:cs="Arial"/>
          <w:b/>
          <w:u w:val="single"/>
        </w:rPr>
        <w:t>Pilot Grant</w:t>
      </w:r>
    </w:p>
    <w:p w14:paraId="07ED7BAB" w14:textId="77777777" w:rsidR="00951ADD" w:rsidRDefault="00757597" w:rsidP="00C94120">
      <w:pPr>
        <w:spacing w:after="0" w:line="240" w:lineRule="auto"/>
        <w:jc w:val="center"/>
        <w:rPr>
          <w:rFonts w:ascii="Arial" w:hAnsi="Arial" w:cs="Arial"/>
          <w:b/>
          <w:u w:val="single"/>
        </w:rPr>
      </w:pPr>
      <w:r>
        <w:rPr>
          <w:rFonts w:ascii="Arial" w:hAnsi="Arial" w:cs="Arial"/>
          <w:b/>
          <w:u w:val="single"/>
        </w:rPr>
        <w:t>Request for Applications (RFA)</w:t>
      </w:r>
    </w:p>
    <w:p w14:paraId="3CAE091E" w14:textId="77777777" w:rsidR="00C94120" w:rsidRDefault="00C94120" w:rsidP="00C94120">
      <w:pPr>
        <w:spacing w:after="0" w:line="240" w:lineRule="auto"/>
        <w:jc w:val="both"/>
        <w:rPr>
          <w:rFonts w:ascii="Arial" w:hAnsi="Arial" w:cs="Arial"/>
        </w:rPr>
      </w:pPr>
    </w:p>
    <w:p w14:paraId="7BA08E00" w14:textId="77777777" w:rsidR="008B3DDD" w:rsidRPr="00660A8C" w:rsidRDefault="004F299F" w:rsidP="006704D4">
      <w:pPr>
        <w:spacing w:after="0" w:line="240" w:lineRule="auto"/>
        <w:rPr>
          <w:rFonts w:ascii="Arial" w:hAnsi="Arial" w:cs="Arial"/>
          <w:b/>
          <w:i/>
          <w:smallCaps/>
          <w:color w:val="C00000"/>
        </w:rPr>
      </w:pPr>
      <w:r w:rsidRPr="00660A8C">
        <w:rPr>
          <w:rFonts w:ascii="Arial" w:hAnsi="Arial" w:cs="Arial"/>
          <w:b/>
          <w:i/>
          <w:smallCaps/>
          <w:color w:val="C00000"/>
        </w:rPr>
        <w:t xml:space="preserve">Important </w:t>
      </w:r>
      <w:r w:rsidR="008B3DDD" w:rsidRPr="00660A8C">
        <w:rPr>
          <w:rFonts w:ascii="Arial" w:hAnsi="Arial" w:cs="Arial"/>
          <w:b/>
          <w:i/>
          <w:smallCaps/>
          <w:color w:val="C00000"/>
        </w:rPr>
        <w:t>Deadlines:</w:t>
      </w:r>
    </w:p>
    <w:p w14:paraId="66A5123A" w14:textId="199F6D9D" w:rsidR="00C94120" w:rsidRPr="00660A8C" w:rsidRDefault="00537F3F" w:rsidP="006704D4">
      <w:pPr>
        <w:spacing w:after="0" w:line="240" w:lineRule="auto"/>
        <w:rPr>
          <w:rFonts w:ascii="Arial" w:hAnsi="Arial" w:cs="Arial"/>
          <w:b/>
          <w:i/>
          <w:smallCaps/>
          <w:color w:val="C00000"/>
        </w:rPr>
      </w:pPr>
      <w:r w:rsidRPr="004132D1">
        <w:rPr>
          <w:rFonts w:ascii="Arial" w:hAnsi="Arial" w:cs="Arial"/>
          <w:b/>
          <w:i/>
          <w:smallCaps/>
          <w:color w:val="C00000"/>
        </w:rPr>
        <w:t>Full Application</w:t>
      </w:r>
      <w:r w:rsidR="008B3DDD" w:rsidRPr="004132D1">
        <w:rPr>
          <w:rFonts w:ascii="Arial" w:hAnsi="Arial" w:cs="Arial"/>
          <w:b/>
          <w:i/>
          <w:smallCaps/>
          <w:color w:val="C00000"/>
        </w:rPr>
        <w:t xml:space="preserve"> </w:t>
      </w:r>
      <w:r w:rsidR="004F299F" w:rsidRPr="004132D1">
        <w:rPr>
          <w:rFonts w:ascii="Arial" w:hAnsi="Arial" w:cs="Arial"/>
          <w:b/>
          <w:i/>
          <w:smallCaps/>
          <w:color w:val="C00000"/>
        </w:rPr>
        <w:t>Due</w:t>
      </w:r>
      <w:r w:rsidR="00C94120" w:rsidRPr="004132D1">
        <w:rPr>
          <w:rFonts w:ascii="Arial" w:hAnsi="Arial" w:cs="Arial"/>
          <w:b/>
          <w:i/>
          <w:smallCaps/>
          <w:color w:val="C00000"/>
        </w:rPr>
        <w:t xml:space="preserve">: </w:t>
      </w:r>
      <w:r w:rsidR="008B3DDD" w:rsidRPr="004132D1">
        <w:rPr>
          <w:rFonts w:ascii="Arial" w:hAnsi="Arial" w:cs="Arial"/>
          <w:b/>
          <w:i/>
          <w:smallCaps/>
          <w:color w:val="C00000"/>
        </w:rPr>
        <w:t xml:space="preserve">January </w:t>
      </w:r>
      <w:r w:rsidR="00A929CD" w:rsidRPr="004132D1">
        <w:rPr>
          <w:rFonts w:ascii="Arial" w:hAnsi="Arial" w:cs="Arial"/>
          <w:b/>
          <w:i/>
          <w:smallCaps/>
          <w:color w:val="C00000"/>
        </w:rPr>
        <w:t>1</w:t>
      </w:r>
      <w:r w:rsidR="00E24E76" w:rsidRPr="004132D1">
        <w:rPr>
          <w:rFonts w:ascii="Arial" w:hAnsi="Arial" w:cs="Arial"/>
          <w:b/>
          <w:i/>
          <w:smallCaps/>
          <w:color w:val="C00000"/>
        </w:rPr>
        <w:t>3</w:t>
      </w:r>
      <w:r w:rsidR="007A6964" w:rsidRPr="004132D1">
        <w:rPr>
          <w:rFonts w:ascii="Arial" w:hAnsi="Arial" w:cs="Arial"/>
          <w:b/>
          <w:i/>
          <w:smallCaps/>
          <w:color w:val="C00000"/>
        </w:rPr>
        <w:t>,</w:t>
      </w:r>
      <w:r w:rsidR="00213997" w:rsidRPr="004132D1">
        <w:rPr>
          <w:rFonts w:ascii="Arial" w:hAnsi="Arial" w:cs="Arial"/>
          <w:b/>
          <w:i/>
          <w:smallCaps/>
          <w:color w:val="C00000"/>
        </w:rPr>
        <w:t xml:space="preserve"> 20</w:t>
      </w:r>
      <w:r w:rsidR="00E24E76" w:rsidRPr="004132D1">
        <w:rPr>
          <w:rFonts w:ascii="Arial" w:hAnsi="Arial" w:cs="Arial"/>
          <w:b/>
          <w:i/>
          <w:smallCaps/>
          <w:color w:val="C00000"/>
        </w:rPr>
        <w:t>20</w:t>
      </w:r>
      <w:r w:rsidR="003E5D32" w:rsidRPr="004132D1">
        <w:rPr>
          <w:rFonts w:ascii="Arial" w:hAnsi="Arial" w:cs="Arial"/>
          <w:b/>
          <w:i/>
          <w:smallCaps/>
          <w:color w:val="C00000"/>
        </w:rPr>
        <w:t xml:space="preserve"> by</w:t>
      </w:r>
      <w:r w:rsidR="003E5D32" w:rsidRPr="00660A8C">
        <w:rPr>
          <w:rFonts w:ascii="Arial" w:hAnsi="Arial" w:cs="Arial"/>
          <w:b/>
          <w:i/>
          <w:smallCaps/>
          <w:color w:val="C00000"/>
        </w:rPr>
        <w:t xml:space="preserve"> 11:59pm E</w:t>
      </w:r>
      <w:r w:rsidRPr="00660A8C">
        <w:rPr>
          <w:rFonts w:ascii="Arial" w:hAnsi="Arial" w:cs="Arial"/>
          <w:b/>
          <w:i/>
          <w:smallCaps/>
          <w:color w:val="C00000"/>
        </w:rPr>
        <w:t>S</w:t>
      </w:r>
      <w:r w:rsidR="003E5D32" w:rsidRPr="00660A8C">
        <w:rPr>
          <w:rFonts w:ascii="Arial" w:hAnsi="Arial" w:cs="Arial"/>
          <w:b/>
          <w:i/>
          <w:smallCaps/>
          <w:color w:val="C00000"/>
        </w:rPr>
        <w:t>T</w:t>
      </w:r>
    </w:p>
    <w:p w14:paraId="65B92DB5" w14:textId="77777777" w:rsidR="00C94120" w:rsidRPr="005E2511" w:rsidRDefault="00C94120" w:rsidP="006704D4">
      <w:pPr>
        <w:spacing w:after="0" w:line="240" w:lineRule="auto"/>
        <w:rPr>
          <w:rFonts w:ascii="Arial" w:hAnsi="Arial" w:cs="Arial"/>
        </w:rPr>
      </w:pPr>
    </w:p>
    <w:p w14:paraId="0C1B7583" w14:textId="7DA45671" w:rsidR="00C94120" w:rsidRDefault="00C94120" w:rsidP="006704D4">
      <w:pPr>
        <w:spacing w:after="0" w:line="240" w:lineRule="auto"/>
        <w:rPr>
          <w:rFonts w:ascii="Arial" w:hAnsi="Arial" w:cs="Arial"/>
        </w:rPr>
      </w:pPr>
      <w:r>
        <w:rPr>
          <w:rFonts w:ascii="Arial" w:hAnsi="Arial" w:cs="Arial"/>
        </w:rPr>
        <w:t>T</w:t>
      </w:r>
      <w:r w:rsidRPr="005E2511">
        <w:rPr>
          <w:rFonts w:ascii="Arial" w:hAnsi="Arial" w:cs="Arial"/>
        </w:rPr>
        <w:t xml:space="preserve">he UCCI </w:t>
      </w:r>
      <w:r w:rsidR="00D279B5">
        <w:rPr>
          <w:rFonts w:ascii="Arial" w:hAnsi="Arial" w:cs="Arial"/>
        </w:rPr>
        <w:t>Cancer Survivorship</w:t>
      </w:r>
      <w:r w:rsidRPr="005E2511">
        <w:rPr>
          <w:rFonts w:ascii="Arial" w:hAnsi="Arial" w:cs="Arial"/>
        </w:rPr>
        <w:t xml:space="preserve"> Program </w:t>
      </w:r>
      <w:r w:rsidR="005E0CED">
        <w:rPr>
          <w:rFonts w:ascii="Arial" w:hAnsi="Arial" w:cs="Arial"/>
        </w:rPr>
        <w:t xml:space="preserve">will offer pilot grants </w:t>
      </w:r>
      <w:r w:rsidRPr="005E2511">
        <w:rPr>
          <w:rFonts w:ascii="Arial" w:hAnsi="Arial" w:cs="Arial"/>
        </w:rPr>
        <w:t xml:space="preserve">of </w:t>
      </w:r>
      <w:r w:rsidR="00B00918">
        <w:rPr>
          <w:rFonts w:ascii="Arial" w:hAnsi="Arial" w:cs="Arial"/>
        </w:rPr>
        <w:t xml:space="preserve">up to </w:t>
      </w:r>
      <w:r w:rsidRPr="005E2511">
        <w:rPr>
          <w:rFonts w:ascii="Arial" w:hAnsi="Arial" w:cs="Arial"/>
        </w:rPr>
        <w:t>$50,000</w:t>
      </w:r>
      <w:r w:rsidR="005E0CED">
        <w:rPr>
          <w:rFonts w:ascii="Arial" w:hAnsi="Arial" w:cs="Arial"/>
        </w:rPr>
        <w:t xml:space="preserve"> each t</w:t>
      </w:r>
      <w:r w:rsidRPr="005E2511">
        <w:rPr>
          <w:rFonts w:ascii="Arial" w:hAnsi="Arial" w:cs="Arial"/>
        </w:rPr>
        <w:t xml:space="preserve">o facilitate research in </w:t>
      </w:r>
      <w:r w:rsidR="008B3DDD">
        <w:rPr>
          <w:rFonts w:ascii="Arial" w:hAnsi="Arial" w:cs="Arial"/>
        </w:rPr>
        <w:t xml:space="preserve">adult and pediatric </w:t>
      </w:r>
      <w:r w:rsidR="00D279B5">
        <w:rPr>
          <w:rFonts w:ascii="Arial" w:hAnsi="Arial" w:cs="Arial"/>
        </w:rPr>
        <w:t>cancer survivorship</w:t>
      </w:r>
      <w:r w:rsidR="008B3DDD">
        <w:rPr>
          <w:rFonts w:ascii="Arial" w:hAnsi="Arial" w:cs="Arial"/>
        </w:rPr>
        <w:t>.</w:t>
      </w:r>
      <w:r w:rsidRPr="005E2511">
        <w:rPr>
          <w:rFonts w:ascii="Arial" w:hAnsi="Arial" w:cs="Arial"/>
        </w:rPr>
        <w:t xml:space="preserve">  </w:t>
      </w:r>
    </w:p>
    <w:p w14:paraId="1477E6A1" w14:textId="77777777" w:rsidR="00862E7D" w:rsidRPr="005E2511" w:rsidRDefault="00862E7D" w:rsidP="006704D4">
      <w:pPr>
        <w:spacing w:after="0" w:line="240" w:lineRule="auto"/>
        <w:rPr>
          <w:rFonts w:ascii="Arial" w:hAnsi="Arial" w:cs="Arial"/>
        </w:rPr>
      </w:pPr>
    </w:p>
    <w:p w14:paraId="56D75F44" w14:textId="77777777" w:rsidR="00C94120" w:rsidRPr="005E2511" w:rsidRDefault="00C94120" w:rsidP="006704D4">
      <w:pPr>
        <w:spacing w:after="0" w:line="240" w:lineRule="auto"/>
        <w:rPr>
          <w:rFonts w:ascii="Arial" w:hAnsi="Arial" w:cs="Arial"/>
          <w:b/>
          <w:u w:val="single"/>
        </w:rPr>
      </w:pPr>
      <w:r w:rsidRPr="005E2511">
        <w:rPr>
          <w:rFonts w:ascii="Arial" w:hAnsi="Arial" w:cs="Arial"/>
          <w:b/>
          <w:u w:val="single"/>
        </w:rPr>
        <w:t xml:space="preserve">Goals: </w:t>
      </w:r>
    </w:p>
    <w:p w14:paraId="1F6E970F" w14:textId="77777777" w:rsidR="00D93481" w:rsidRPr="0095180E"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 xml:space="preserve">Encourage interaction and collaboration and </w:t>
      </w:r>
      <w:r w:rsidR="00D93481" w:rsidRPr="0095180E">
        <w:rPr>
          <w:rFonts w:ascii="Arial" w:hAnsi="Arial" w:cs="Arial"/>
          <w:sz w:val="21"/>
          <w:szCs w:val="21"/>
        </w:rPr>
        <w:t>facilitate exploratory research whose purpose is to test interventions, develop research methodologies, and explore novel area</w:t>
      </w:r>
      <w:r w:rsidR="00AA7581" w:rsidRPr="0095180E">
        <w:rPr>
          <w:rFonts w:ascii="Arial" w:hAnsi="Arial" w:cs="Arial"/>
          <w:sz w:val="21"/>
          <w:szCs w:val="21"/>
        </w:rPr>
        <w:t xml:space="preserve">s </w:t>
      </w:r>
      <w:r w:rsidR="00D93481" w:rsidRPr="0095180E">
        <w:rPr>
          <w:rFonts w:ascii="Arial" w:hAnsi="Arial" w:cs="Arial"/>
          <w:sz w:val="21"/>
          <w:szCs w:val="21"/>
        </w:rPr>
        <w:t>of research in cancer survivorship.</w:t>
      </w:r>
      <w:r w:rsidR="00AA7581" w:rsidRPr="0095180E">
        <w:rPr>
          <w:rFonts w:ascii="Arial" w:hAnsi="Arial" w:cs="Arial"/>
          <w:sz w:val="21"/>
          <w:szCs w:val="21"/>
        </w:rPr>
        <w:t xml:space="preserve"> </w:t>
      </w:r>
    </w:p>
    <w:p w14:paraId="70A5EEBE" w14:textId="77777777" w:rsidR="00C94120" w:rsidRPr="0095180E"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 xml:space="preserve">Encourage the entry of young investigators into the field </w:t>
      </w:r>
      <w:r w:rsidR="002A7013" w:rsidRPr="0095180E">
        <w:rPr>
          <w:rFonts w:ascii="Arial" w:hAnsi="Arial" w:cs="Arial"/>
          <w:sz w:val="21"/>
          <w:szCs w:val="21"/>
        </w:rPr>
        <w:t>of</w:t>
      </w:r>
      <w:r w:rsidR="002A7013" w:rsidRPr="0095180E">
        <w:rPr>
          <w:rFonts w:ascii="Arial" w:hAnsi="Arial" w:cs="Arial"/>
          <w:color w:val="FF0000"/>
          <w:sz w:val="21"/>
          <w:szCs w:val="21"/>
        </w:rPr>
        <w:t xml:space="preserve"> </w:t>
      </w:r>
      <w:r w:rsidRPr="0095180E">
        <w:rPr>
          <w:rFonts w:ascii="Arial" w:hAnsi="Arial" w:cs="Arial"/>
          <w:sz w:val="21"/>
          <w:szCs w:val="21"/>
        </w:rPr>
        <w:t xml:space="preserve">cancer </w:t>
      </w:r>
      <w:r w:rsidR="00D93481" w:rsidRPr="0095180E">
        <w:rPr>
          <w:rFonts w:ascii="Arial" w:hAnsi="Arial" w:cs="Arial"/>
          <w:sz w:val="21"/>
          <w:szCs w:val="21"/>
        </w:rPr>
        <w:t xml:space="preserve">survivorship </w:t>
      </w:r>
      <w:r w:rsidRPr="0095180E">
        <w:rPr>
          <w:rFonts w:ascii="Arial" w:hAnsi="Arial" w:cs="Arial"/>
          <w:sz w:val="21"/>
          <w:szCs w:val="21"/>
        </w:rPr>
        <w:t>research</w:t>
      </w:r>
      <w:r w:rsidR="00D93481" w:rsidRPr="0095180E">
        <w:rPr>
          <w:rFonts w:ascii="Arial" w:hAnsi="Arial" w:cs="Arial"/>
          <w:sz w:val="21"/>
          <w:szCs w:val="21"/>
        </w:rPr>
        <w:t>.</w:t>
      </w:r>
    </w:p>
    <w:p w14:paraId="28C4D620" w14:textId="77777777" w:rsidR="001F392F" w:rsidRPr="0095180E" w:rsidRDefault="001F392F"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 xml:space="preserve">Generate preliminary data in projects that will </w:t>
      </w:r>
      <w:r w:rsidR="0044173B" w:rsidRPr="0095180E">
        <w:rPr>
          <w:rFonts w:ascii="Arial" w:hAnsi="Arial" w:cs="Arial"/>
          <w:sz w:val="21"/>
          <w:szCs w:val="21"/>
        </w:rPr>
        <w:t xml:space="preserve">lead to external funding and to </w:t>
      </w:r>
      <w:r w:rsidRPr="0095180E">
        <w:rPr>
          <w:rFonts w:ascii="Arial" w:hAnsi="Arial" w:cs="Arial"/>
          <w:sz w:val="21"/>
          <w:szCs w:val="21"/>
        </w:rPr>
        <w:t>ultimately have a positive impact on survivorship care.</w:t>
      </w:r>
    </w:p>
    <w:p w14:paraId="22576112" w14:textId="77777777" w:rsidR="00C94120" w:rsidRPr="005E2511" w:rsidRDefault="00C94120" w:rsidP="006704D4">
      <w:pPr>
        <w:spacing w:after="0" w:line="240" w:lineRule="auto"/>
        <w:rPr>
          <w:rFonts w:ascii="Arial" w:hAnsi="Arial" w:cs="Arial"/>
        </w:rPr>
      </w:pPr>
    </w:p>
    <w:p w14:paraId="0D33A20B" w14:textId="77777777" w:rsidR="00C94120" w:rsidRPr="005E2511" w:rsidRDefault="00C94120" w:rsidP="006704D4">
      <w:pPr>
        <w:spacing w:after="0" w:line="240" w:lineRule="auto"/>
        <w:rPr>
          <w:rFonts w:ascii="Arial" w:hAnsi="Arial" w:cs="Arial"/>
          <w:b/>
        </w:rPr>
      </w:pPr>
      <w:r w:rsidRPr="00040826">
        <w:rPr>
          <w:rFonts w:ascii="Arial" w:hAnsi="Arial" w:cs="Arial"/>
          <w:b/>
          <w:u w:val="single"/>
        </w:rPr>
        <w:t>Requirements</w:t>
      </w:r>
      <w:r w:rsidRPr="005E2511">
        <w:rPr>
          <w:rFonts w:ascii="Arial" w:hAnsi="Arial" w:cs="Arial"/>
          <w:b/>
        </w:rPr>
        <w:t>:</w:t>
      </w:r>
    </w:p>
    <w:p w14:paraId="10DC43CF" w14:textId="77777777" w:rsidR="00C94120" w:rsidRPr="0095180E"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 xml:space="preserve">All projects should be directly related to </w:t>
      </w:r>
      <w:r w:rsidR="003F79BA" w:rsidRPr="0095180E">
        <w:rPr>
          <w:rFonts w:ascii="Arial" w:hAnsi="Arial" w:cs="Arial"/>
          <w:sz w:val="21"/>
          <w:szCs w:val="21"/>
        </w:rPr>
        <w:t>cancer survivorship</w:t>
      </w:r>
      <w:r w:rsidRPr="0095180E">
        <w:rPr>
          <w:rFonts w:ascii="Arial" w:hAnsi="Arial" w:cs="Arial"/>
          <w:sz w:val="21"/>
          <w:szCs w:val="21"/>
        </w:rPr>
        <w:t>.</w:t>
      </w:r>
    </w:p>
    <w:p w14:paraId="6D221E6F" w14:textId="77777777" w:rsidR="002D44D3" w:rsidRPr="0095180E" w:rsidRDefault="00862E7D"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 xml:space="preserve">The research focus can span the observational, clinical/translational research continuum including health services and health policy research. The </w:t>
      </w:r>
      <w:r w:rsidR="00CB3C3F" w:rsidRPr="0095180E">
        <w:rPr>
          <w:rFonts w:ascii="Arial" w:hAnsi="Arial" w:cs="Arial"/>
          <w:sz w:val="21"/>
          <w:szCs w:val="21"/>
        </w:rPr>
        <w:t>application</w:t>
      </w:r>
      <w:r w:rsidRPr="0095180E">
        <w:rPr>
          <w:rFonts w:ascii="Arial" w:hAnsi="Arial" w:cs="Arial"/>
          <w:sz w:val="21"/>
          <w:szCs w:val="21"/>
        </w:rPr>
        <w:t xml:space="preserve"> must address </w:t>
      </w:r>
      <w:r w:rsidR="00537F3F" w:rsidRPr="0095180E">
        <w:rPr>
          <w:rFonts w:ascii="Arial" w:hAnsi="Arial" w:cs="Arial"/>
          <w:sz w:val="21"/>
          <w:szCs w:val="21"/>
        </w:rPr>
        <w:t xml:space="preserve">the assessment, prevention, management and/or intervention of </w:t>
      </w:r>
      <w:r w:rsidRPr="0095180E">
        <w:rPr>
          <w:rFonts w:ascii="Arial" w:hAnsi="Arial" w:cs="Arial"/>
          <w:sz w:val="21"/>
          <w:szCs w:val="21"/>
        </w:rPr>
        <w:t>issues that occur following the</w:t>
      </w:r>
      <w:r w:rsidR="00537F3F" w:rsidRPr="0095180E">
        <w:rPr>
          <w:rFonts w:ascii="Arial" w:hAnsi="Arial" w:cs="Arial"/>
          <w:sz w:val="21"/>
          <w:szCs w:val="21"/>
        </w:rPr>
        <w:t xml:space="preserve"> completion of</w:t>
      </w:r>
      <w:r w:rsidRPr="0095180E">
        <w:rPr>
          <w:rFonts w:ascii="Arial" w:hAnsi="Arial" w:cs="Arial"/>
          <w:sz w:val="21"/>
          <w:szCs w:val="21"/>
        </w:rPr>
        <w:t xml:space="preserve"> active treatment of cancer (surgery, chemotherapy, and /or radiation). </w:t>
      </w:r>
      <w:r w:rsidR="00537F3F" w:rsidRPr="0095180E">
        <w:rPr>
          <w:rFonts w:ascii="Arial" w:hAnsi="Arial" w:cs="Arial"/>
          <w:sz w:val="21"/>
          <w:szCs w:val="21"/>
        </w:rPr>
        <w:t xml:space="preserve">Topics may include </w:t>
      </w:r>
      <w:r w:rsidR="00A5417C" w:rsidRPr="0095180E">
        <w:rPr>
          <w:rFonts w:ascii="Arial" w:hAnsi="Arial" w:cs="Arial"/>
          <w:sz w:val="21"/>
          <w:szCs w:val="21"/>
        </w:rPr>
        <w:t xml:space="preserve">risk assessment, </w:t>
      </w:r>
      <w:r w:rsidRPr="0095180E">
        <w:rPr>
          <w:rFonts w:ascii="Arial" w:hAnsi="Arial" w:cs="Arial"/>
          <w:sz w:val="21"/>
          <w:szCs w:val="21"/>
        </w:rPr>
        <w:t xml:space="preserve">early detection, prevention and management of treatment related effects, </w:t>
      </w:r>
      <w:r w:rsidR="00A5417C" w:rsidRPr="0095180E">
        <w:rPr>
          <w:rFonts w:ascii="Arial" w:hAnsi="Arial" w:cs="Arial"/>
          <w:sz w:val="21"/>
          <w:szCs w:val="21"/>
        </w:rPr>
        <w:t xml:space="preserve">prognostic biomarkers, epidemiologic studies, </w:t>
      </w:r>
      <w:r w:rsidRPr="0095180E">
        <w:rPr>
          <w:rFonts w:ascii="Arial" w:hAnsi="Arial" w:cs="Arial"/>
          <w:sz w:val="21"/>
          <w:szCs w:val="21"/>
        </w:rPr>
        <w:t xml:space="preserve">delivery of survivorship care (care plans, models of delivery), health disparities relevant to survivorship, quality of life, organizational integration of survivorship care, and patient or healthcare provider education. </w:t>
      </w:r>
    </w:p>
    <w:p w14:paraId="50F6780B" w14:textId="77777777" w:rsidR="00C94120" w:rsidRPr="0095180E"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All projects should have a strong scientific basis for development into pe</w:t>
      </w:r>
      <w:r w:rsidR="0019429F" w:rsidRPr="0095180E">
        <w:rPr>
          <w:rFonts w:ascii="Arial" w:hAnsi="Arial" w:cs="Arial"/>
          <w:sz w:val="21"/>
          <w:szCs w:val="21"/>
        </w:rPr>
        <w:t xml:space="preserve">er-reviewed extramural support. </w:t>
      </w:r>
      <w:r w:rsidR="003F79BA" w:rsidRPr="0095180E">
        <w:rPr>
          <w:rFonts w:ascii="Arial" w:hAnsi="Arial" w:cs="Arial"/>
          <w:sz w:val="21"/>
          <w:szCs w:val="21"/>
        </w:rPr>
        <w:t xml:space="preserve">The </w:t>
      </w:r>
      <w:r w:rsidR="00CB3C3F" w:rsidRPr="0095180E">
        <w:rPr>
          <w:rFonts w:ascii="Arial" w:hAnsi="Arial" w:cs="Arial"/>
          <w:sz w:val="21"/>
          <w:szCs w:val="21"/>
        </w:rPr>
        <w:t>application</w:t>
      </w:r>
      <w:r w:rsidR="003F79BA" w:rsidRPr="0095180E">
        <w:rPr>
          <w:rFonts w:ascii="Arial" w:hAnsi="Arial" w:cs="Arial"/>
          <w:sz w:val="21"/>
          <w:szCs w:val="21"/>
        </w:rPr>
        <w:t xml:space="preserve"> should inc</w:t>
      </w:r>
      <w:r w:rsidR="002A7013" w:rsidRPr="0095180E">
        <w:rPr>
          <w:rFonts w:ascii="Arial" w:hAnsi="Arial" w:cs="Arial"/>
          <w:sz w:val="21"/>
          <w:szCs w:val="21"/>
        </w:rPr>
        <w:t xml:space="preserve">lude a defined plan of </w:t>
      </w:r>
      <w:r w:rsidR="00162376" w:rsidRPr="0095180E">
        <w:rPr>
          <w:rFonts w:ascii="Arial" w:hAnsi="Arial" w:cs="Arial"/>
          <w:sz w:val="21"/>
          <w:szCs w:val="21"/>
        </w:rPr>
        <w:t xml:space="preserve">how </w:t>
      </w:r>
      <w:r w:rsidR="002A7013" w:rsidRPr="0095180E">
        <w:rPr>
          <w:rFonts w:ascii="Arial" w:hAnsi="Arial" w:cs="Arial"/>
          <w:sz w:val="21"/>
          <w:szCs w:val="21"/>
        </w:rPr>
        <w:t xml:space="preserve">the pilot provides the basis for developing larger, </w:t>
      </w:r>
      <w:proofErr w:type="gramStart"/>
      <w:r w:rsidR="002A7013" w:rsidRPr="0095180E">
        <w:rPr>
          <w:rFonts w:ascii="Arial" w:hAnsi="Arial" w:cs="Arial"/>
          <w:sz w:val="21"/>
          <w:szCs w:val="21"/>
        </w:rPr>
        <w:t>extramurally-</w:t>
      </w:r>
      <w:r w:rsidR="0019429F" w:rsidRPr="0095180E">
        <w:rPr>
          <w:rFonts w:ascii="Arial" w:hAnsi="Arial" w:cs="Arial"/>
          <w:sz w:val="21"/>
          <w:szCs w:val="21"/>
        </w:rPr>
        <w:t>funded</w:t>
      </w:r>
      <w:proofErr w:type="gramEnd"/>
      <w:r w:rsidR="0019429F" w:rsidRPr="0095180E">
        <w:rPr>
          <w:rFonts w:ascii="Arial" w:hAnsi="Arial" w:cs="Arial"/>
          <w:sz w:val="21"/>
          <w:szCs w:val="21"/>
        </w:rPr>
        <w:t xml:space="preserve"> projects.</w:t>
      </w:r>
    </w:p>
    <w:p w14:paraId="1A68113E" w14:textId="77777777" w:rsidR="00C94120" w:rsidRPr="0095180E"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The project should not be part of other active</w:t>
      </w:r>
      <w:r w:rsidR="00477BE4" w:rsidRPr="0095180E">
        <w:rPr>
          <w:rFonts w:ascii="Arial" w:hAnsi="Arial" w:cs="Arial"/>
          <w:sz w:val="21"/>
          <w:szCs w:val="21"/>
        </w:rPr>
        <w:t>,</w:t>
      </w:r>
      <w:r w:rsidRPr="0095180E">
        <w:rPr>
          <w:rFonts w:ascii="Arial" w:hAnsi="Arial" w:cs="Arial"/>
          <w:sz w:val="21"/>
          <w:szCs w:val="21"/>
        </w:rPr>
        <w:t xml:space="preserve"> internal</w:t>
      </w:r>
      <w:r w:rsidR="00477BE4" w:rsidRPr="0095180E">
        <w:rPr>
          <w:rFonts w:ascii="Arial" w:hAnsi="Arial" w:cs="Arial"/>
          <w:sz w:val="21"/>
          <w:szCs w:val="21"/>
        </w:rPr>
        <w:t>ly</w:t>
      </w:r>
      <w:r w:rsidR="002A7013" w:rsidRPr="0095180E">
        <w:rPr>
          <w:rFonts w:ascii="Arial" w:hAnsi="Arial" w:cs="Arial"/>
          <w:sz w:val="21"/>
          <w:szCs w:val="21"/>
        </w:rPr>
        <w:t xml:space="preserve"> or externally</w:t>
      </w:r>
      <w:r w:rsidR="00477BE4" w:rsidRPr="0095180E">
        <w:rPr>
          <w:rFonts w:ascii="Arial" w:hAnsi="Arial" w:cs="Arial"/>
          <w:sz w:val="21"/>
          <w:szCs w:val="21"/>
        </w:rPr>
        <w:t xml:space="preserve"> </w:t>
      </w:r>
      <w:r w:rsidRPr="0095180E">
        <w:rPr>
          <w:rFonts w:ascii="Arial" w:hAnsi="Arial" w:cs="Arial"/>
          <w:sz w:val="21"/>
          <w:szCs w:val="21"/>
        </w:rPr>
        <w:t>funded grants.</w:t>
      </w:r>
    </w:p>
    <w:p w14:paraId="256A49CC" w14:textId="77777777" w:rsidR="00C94120" w:rsidRPr="0095180E"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If parts of the project are under active consideration for funding by other mechanisms, and the funding is realized, any unused funds for the pilot grant, if funded, should be returned.</w:t>
      </w:r>
    </w:p>
    <w:p w14:paraId="799DDB84" w14:textId="77777777" w:rsidR="00C94120" w:rsidRPr="00330CD4" w:rsidRDefault="00C94120" w:rsidP="006704D4">
      <w:pPr>
        <w:pStyle w:val="ListParagraph"/>
        <w:numPr>
          <w:ilvl w:val="0"/>
          <w:numId w:val="1"/>
        </w:numPr>
        <w:spacing w:after="0" w:line="240" w:lineRule="auto"/>
        <w:rPr>
          <w:rFonts w:ascii="Arial" w:hAnsi="Arial" w:cs="Arial"/>
          <w:sz w:val="21"/>
          <w:szCs w:val="21"/>
        </w:rPr>
      </w:pPr>
      <w:r w:rsidRPr="0095180E">
        <w:rPr>
          <w:rFonts w:ascii="Arial" w:hAnsi="Arial" w:cs="Arial"/>
          <w:sz w:val="21"/>
          <w:szCs w:val="21"/>
        </w:rPr>
        <w:t xml:space="preserve">All </w:t>
      </w:r>
      <w:r w:rsidR="00A5417C" w:rsidRPr="0095180E">
        <w:rPr>
          <w:rFonts w:ascii="Arial" w:hAnsi="Arial" w:cs="Arial"/>
          <w:sz w:val="21"/>
          <w:szCs w:val="21"/>
        </w:rPr>
        <w:t xml:space="preserve">UC, CCHMC and VAMC </w:t>
      </w:r>
      <w:r w:rsidRPr="0095180E">
        <w:rPr>
          <w:rFonts w:ascii="Arial" w:hAnsi="Arial" w:cs="Arial"/>
          <w:sz w:val="21"/>
          <w:szCs w:val="21"/>
        </w:rPr>
        <w:t xml:space="preserve">investigators and co-investigators of </w:t>
      </w:r>
      <w:r w:rsidR="00CB3C3F" w:rsidRPr="0095180E">
        <w:rPr>
          <w:rFonts w:ascii="Arial" w:hAnsi="Arial" w:cs="Arial"/>
          <w:sz w:val="21"/>
          <w:szCs w:val="21"/>
        </w:rPr>
        <w:t>application</w:t>
      </w:r>
      <w:r w:rsidRPr="0095180E">
        <w:rPr>
          <w:rFonts w:ascii="Arial" w:hAnsi="Arial" w:cs="Arial"/>
          <w:sz w:val="21"/>
          <w:szCs w:val="21"/>
        </w:rPr>
        <w:t xml:space="preserve"> selected for </w:t>
      </w:r>
      <w:r w:rsidRPr="00F4247E">
        <w:rPr>
          <w:rFonts w:ascii="Arial" w:hAnsi="Arial" w:cs="Arial"/>
          <w:sz w:val="21"/>
          <w:szCs w:val="21"/>
        </w:rPr>
        <w:t xml:space="preserve">funding will automatically be considered as members of the UCCI </w:t>
      </w:r>
      <w:r w:rsidR="002D44D3" w:rsidRPr="00F4247E">
        <w:rPr>
          <w:rFonts w:ascii="Arial" w:hAnsi="Arial" w:cs="Arial"/>
          <w:sz w:val="21"/>
          <w:szCs w:val="21"/>
        </w:rPr>
        <w:t>a</w:t>
      </w:r>
      <w:r w:rsidRPr="00F4247E">
        <w:rPr>
          <w:rFonts w:ascii="Arial" w:hAnsi="Arial" w:cs="Arial"/>
          <w:sz w:val="21"/>
          <w:szCs w:val="21"/>
        </w:rPr>
        <w:t xml:space="preserve">nd will </w:t>
      </w:r>
      <w:r w:rsidR="0019429F" w:rsidRPr="00F4247E">
        <w:rPr>
          <w:rFonts w:ascii="Arial" w:hAnsi="Arial" w:cs="Arial"/>
          <w:sz w:val="21"/>
          <w:szCs w:val="21"/>
        </w:rPr>
        <w:t xml:space="preserve">be expected to </w:t>
      </w:r>
      <w:r w:rsidRPr="00330CD4">
        <w:rPr>
          <w:rFonts w:ascii="Arial" w:hAnsi="Arial" w:cs="Arial"/>
          <w:sz w:val="21"/>
          <w:szCs w:val="21"/>
        </w:rPr>
        <w:t xml:space="preserve">participate in the </w:t>
      </w:r>
      <w:r w:rsidR="0019429F" w:rsidRPr="00330CD4">
        <w:rPr>
          <w:rFonts w:ascii="Arial" w:hAnsi="Arial" w:cs="Arial"/>
          <w:sz w:val="21"/>
          <w:szCs w:val="21"/>
        </w:rPr>
        <w:t>cancer survivorship activities.</w:t>
      </w:r>
    </w:p>
    <w:p w14:paraId="37FB50F0" w14:textId="77777777" w:rsidR="00C94120" w:rsidRPr="00330CD4" w:rsidRDefault="00C94120" w:rsidP="006704D4">
      <w:pPr>
        <w:pStyle w:val="ListParagraph"/>
        <w:numPr>
          <w:ilvl w:val="0"/>
          <w:numId w:val="1"/>
        </w:numPr>
        <w:spacing w:after="0" w:line="240" w:lineRule="auto"/>
        <w:rPr>
          <w:rFonts w:ascii="Arial" w:hAnsi="Arial" w:cs="Arial"/>
          <w:sz w:val="21"/>
          <w:szCs w:val="21"/>
        </w:rPr>
      </w:pPr>
      <w:r w:rsidRPr="00330CD4">
        <w:rPr>
          <w:rFonts w:ascii="Arial" w:hAnsi="Arial" w:cs="Arial"/>
          <w:sz w:val="21"/>
          <w:szCs w:val="21"/>
        </w:rPr>
        <w:t>Funding may not be used for PI salaries</w:t>
      </w:r>
      <w:r w:rsidR="00315901" w:rsidRPr="00330CD4">
        <w:rPr>
          <w:rFonts w:ascii="Arial" w:hAnsi="Arial" w:cs="Arial"/>
          <w:sz w:val="21"/>
          <w:szCs w:val="21"/>
        </w:rPr>
        <w:t xml:space="preserve"> (except for postdoctoral or clinical fellows, research associates, instructors to a maximum of $10,000/per)</w:t>
      </w:r>
      <w:r w:rsidR="004107B6" w:rsidRPr="00330CD4">
        <w:rPr>
          <w:rFonts w:ascii="Arial" w:hAnsi="Arial" w:cs="Arial"/>
          <w:sz w:val="21"/>
          <w:szCs w:val="21"/>
        </w:rPr>
        <w:t xml:space="preserve">, purchase of </w:t>
      </w:r>
      <w:r w:rsidR="00283FD5" w:rsidRPr="00330CD4">
        <w:rPr>
          <w:rFonts w:ascii="Arial" w:hAnsi="Arial" w:cs="Arial"/>
          <w:sz w:val="21"/>
          <w:szCs w:val="21"/>
        </w:rPr>
        <w:t xml:space="preserve">cellular devices or electronics, </w:t>
      </w:r>
      <w:r w:rsidR="004107B6" w:rsidRPr="00330CD4">
        <w:rPr>
          <w:rFonts w:ascii="Arial" w:hAnsi="Arial" w:cs="Arial"/>
          <w:sz w:val="21"/>
          <w:szCs w:val="21"/>
        </w:rPr>
        <w:t>capital equipment (</w:t>
      </w:r>
      <w:r w:rsidR="00315901" w:rsidRPr="00330CD4">
        <w:rPr>
          <w:rFonts w:ascii="Arial" w:hAnsi="Arial" w:cs="Arial"/>
          <w:sz w:val="21"/>
          <w:szCs w:val="21"/>
        </w:rPr>
        <w:t xml:space="preserve">equipment </w:t>
      </w:r>
      <w:r w:rsidR="004107B6" w:rsidRPr="00330CD4">
        <w:rPr>
          <w:rFonts w:ascii="Arial" w:hAnsi="Arial" w:cs="Arial"/>
          <w:sz w:val="21"/>
          <w:szCs w:val="21"/>
        </w:rPr>
        <w:t>exceeding $15k)</w:t>
      </w:r>
      <w:r w:rsidR="005216C1" w:rsidRPr="00330CD4">
        <w:rPr>
          <w:rFonts w:ascii="Arial" w:hAnsi="Arial" w:cs="Arial"/>
          <w:sz w:val="21"/>
          <w:szCs w:val="21"/>
        </w:rPr>
        <w:t>, indirect</w:t>
      </w:r>
      <w:r w:rsidR="00494298" w:rsidRPr="00330CD4">
        <w:rPr>
          <w:rFonts w:ascii="Arial" w:hAnsi="Arial" w:cs="Arial"/>
          <w:sz w:val="21"/>
          <w:szCs w:val="21"/>
        </w:rPr>
        <w:t xml:space="preserve"> cost</w:t>
      </w:r>
      <w:r w:rsidR="005216C1" w:rsidRPr="00330CD4">
        <w:rPr>
          <w:rFonts w:ascii="Arial" w:hAnsi="Arial" w:cs="Arial"/>
          <w:sz w:val="21"/>
          <w:szCs w:val="21"/>
        </w:rPr>
        <w:t>s</w:t>
      </w:r>
      <w:r w:rsidR="002D44D3" w:rsidRPr="00330CD4">
        <w:rPr>
          <w:rFonts w:ascii="Arial" w:hAnsi="Arial" w:cs="Arial"/>
          <w:sz w:val="21"/>
          <w:szCs w:val="21"/>
        </w:rPr>
        <w:t>,</w:t>
      </w:r>
      <w:r w:rsidR="004107B6" w:rsidRPr="00330CD4">
        <w:rPr>
          <w:rFonts w:ascii="Arial" w:hAnsi="Arial" w:cs="Arial"/>
          <w:sz w:val="21"/>
          <w:szCs w:val="21"/>
        </w:rPr>
        <w:t xml:space="preserve"> </w:t>
      </w:r>
      <w:r w:rsidRPr="00330CD4">
        <w:rPr>
          <w:rFonts w:ascii="Arial" w:hAnsi="Arial" w:cs="Arial"/>
          <w:sz w:val="21"/>
          <w:szCs w:val="21"/>
        </w:rPr>
        <w:t>or administrative services.</w:t>
      </w:r>
      <w:r w:rsidR="00283FD5" w:rsidRPr="00330CD4">
        <w:rPr>
          <w:rFonts w:ascii="Arial" w:hAnsi="Arial" w:cs="Arial"/>
          <w:sz w:val="21"/>
          <w:szCs w:val="21"/>
        </w:rPr>
        <w:t xml:space="preserve"> Please see the UCCI Grants Policy for more details. </w:t>
      </w:r>
    </w:p>
    <w:p w14:paraId="3F5CD5F0" w14:textId="77777777" w:rsidR="00C94120" w:rsidRPr="00017D11" w:rsidRDefault="00C94120" w:rsidP="006704D4">
      <w:pPr>
        <w:pStyle w:val="ListParagraph"/>
        <w:spacing w:after="0" w:line="240" w:lineRule="auto"/>
        <w:rPr>
          <w:rFonts w:ascii="Arial" w:hAnsi="Arial" w:cs="Arial"/>
        </w:rPr>
      </w:pPr>
      <w:r w:rsidRPr="00017D11">
        <w:rPr>
          <w:rFonts w:ascii="Arial" w:hAnsi="Arial" w:cs="Arial"/>
        </w:rPr>
        <w:t xml:space="preserve"> </w:t>
      </w:r>
    </w:p>
    <w:p w14:paraId="67882E5A" w14:textId="77777777" w:rsidR="00C94120" w:rsidRPr="00B52CF0" w:rsidRDefault="00C94120" w:rsidP="006704D4">
      <w:pPr>
        <w:spacing w:after="0" w:line="240" w:lineRule="auto"/>
        <w:rPr>
          <w:rFonts w:ascii="Arial" w:hAnsi="Arial" w:cs="Arial"/>
          <w:b/>
          <w:u w:val="single"/>
        </w:rPr>
      </w:pPr>
      <w:r w:rsidRPr="00B52CF0">
        <w:rPr>
          <w:rFonts w:ascii="Arial" w:hAnsi="Arial" w:cs="Arial"/>
          <w:b/>
          <w:u w:val="single"/>
        </w:rPr>
        <w:t>Eligibility:</w:t>
      </w:r>
    </w:p>
    <w:p w14:paraId="6E672E8D" w14:textId="77777777" w:rsidR="00C94120" w:rsidRPr="0095180E" w:rsidRDefault="00C94120" w:rsidP="006704D4">
      <w:pPr>
        <w:spacing w:after="0" w:line="240" w:lineRule="auto"/>
        <w:rPr>
          <w:rFonts w:ascii="Arial" w:hAnsi="Arial" w:cs="Arial"/>
          <w:sz w:val="21"/>
          <w:szCs w:val="21"/>
        </w:rPr>
      </w:pPr>
      <w:r w:rsidRPr="0095180E">
        <w:rPr>
          <w:rFonts w:ascii="Arial" w:hAnsi="Arial" w:cs="Arial"/>
          <w:sz w:val="21"/>
          <w:szCs w:val="21"/>
        </w:rPr>
        <w:t xml:space="preserve">All UC, CCHMC and VAMC faculty </w:t>
      </w:r>
      <w:r w:rsidR="00862E7D" w:rsidRPr="0095180E">
        <w:rPr>
          <w:rFonts w:ascii="Arial" w:hAnsi="Arial" w:cs="Arial"/>
          <w:sz w:val="21"/>
          <w:szCs w:val="21"/>
        </w:rPr>
        <w:t xml:space="preserve">with at least 50% appointment </w:t>
      </w:r>
      <w:r w:rsidRPr="0095180E">
        <w:rPr>
          <w:rFonts w:ascii="Arial" w:hAnsi="Arial" w:cs="Arial"/>
          <w:sz w:val="21"/>
          <w:szCs w:val="21"/>
        </w:rPr>
        <w:t xml:space="preserve">are eligible to apply for funding as the PI. Clinical and postdoctoral research fellows, instructors and research associates are </w:t>
      </w:r>
      <w:r w:rsidR="00494298" w:rsidRPr="0095180E">
        <w:rPr>
          <w:rFonts w:ascii="Arial" w:hAnsi="Arial" w:cs="Arial"/>
          <w:sz w:val="21"/>
          <w:szCs w:val="21"/>
        </w:rPr>
        <w:t xml:space="preserve">also </w:t>
      </w:r>
      <w:r w:rsidRPr="0095180E">
        <w:rPr>
          <w:rFonts w:ascii="Arial" w:hAnsi="Arial" w:cs="Arial"/>
          <w:sz w:val="21"/>
          <w:szCs w:val="21"/>
        </w:rPr>
        <w:t xml:space="preserve">eligible to apply as </w:t>
      </w:r>
      <w:r w:rsidR="004B7A00" w:rsidRPr="0095180E">
        <w:rPr>
          <w:rFonts w:ascii="Arial" w:hAnsi="Arial" w:cs="Arial"/>
          <w:sz w:val="21"/>
          <w:szCs w:val="21"/>
        </w:rPr>
        <w:t xml:space="preserve">the </w:t>
      </w:r>
      <w:proofErr w:type="gramStart"/>
      <w:r w:rsidR="004B7A00" w:rsidRPr="0095180E">
        <w:rPr>
          <w:rFonts w:ascii="Arial" w:hAnsi="Arial" w:cs="Arial"/>
          <w:sz w:val="21"/>
          <w:szCs w:val="21"/>
        </w:rPr>
        <w:t>PI</w:t>
      </w:r>
      <w:r w:rsidR="00494298" w:rsidRPr="0095180E">
        <w:rPr>
          <w:rFonts w:ascii="Arial" w:hAnsi="Arial" w:cs="Arial"/>
          <w:sz w:val="21"/>
          <w:szCs w:val="21"/>
        </w:rPr>
        <w:t>, but</w:t>
      </w:r>
      <w:proofErr w:type="gramEnd"/>
      <w:r w:rsidR="00494298" w:rsidRPr="0095180E">
        <w:rPr>
          <w:rFonts w:ascii="Arial" w:hAnsi="Arial" w:cs="Arial"/>
          <w:sz w:val="21"/>
          <w:szCs w:val="21"/>
        </w:rPr>
        <w:t xml:space="preserve"> will require </w:t>
      </w:r>
      <w:r w:rsidRPr="0095180E">
        <w:rPr>
          <w:rFonts w:ascii="Arial" w:hAnsi="Arial" w:cs="Arial"/>
          <w:sz w:val="21"/>
          <w:szCs w:val="21"/>
        </w:rPr>
        <w:t>their faculty advisor</w:t>
      </w:r>
      <w:r w:rsidR="00494298" w:rsidRPr="0095180E">
        <w:rPr>
          <w:rFonts w:ascii="Arial" w:hAnsi="Arial" w:cs="Arial"/>
          <w:sz w:val="21"/>
          <w:szCs w:val="21"/>
        </w:rPr>
        <w:t xml:space="preserve"> designated </w:t>
      </w:r>
      <w:r w:rsidRPr="0095180E">
        <w:rPr>
          <w:rFonts w:ascii="Arial" w:hAnsi="Arial" w:cs="Arial"/>
          <w:sz w:val="21"/>
          <w:szCs w:val="21"/>
        </w:rPr>
        <w:t>as the</w:t>
      </w:r>
      <w:r w:rsidR="004B7A00" w:rsidRPr="0095180E">
        <w:rPr>
          <w:rFonts w:ascii="Arial" w:hAnsi="Arial" w:cs="Arial"/>
          <w:sz w:val="21"/>
          <w:szCs w:val="21"/>
        </w:rPr>
        <w:t xml:space="preserve"> </w:t>
      </w:r>
      <w:r w:rsidR="00494298" w:rsidRPr="0095180E">
        <w:rPr>
          <w:rFonts w:ascii="Arial" w:hAnsi="Arial" w:cs="Arial"/>
          <w:sz w:val="21"/>
          <w:szCs w:val="21"/>
        </w:rPr>
        <w:t>Mentor</w:t>
      </w:r>
      <w:r w:rsidRPr="0095180E">
        <w:rPr>
          <w:rFonts w:ascii="Arial" w:hAnsi="Arial" w:cs="Arial"/>
          <w:sz w:val="21"/>
          <w:szCs w:val="21"/>
        </w:rPr>
        <w:t>.</w:t>
      </w:r>
      <w:r w:rsidR="00494298" w:rsidRPr="0095180E">
        <w:rPr>
          <w:rFonts w:ascii="Arial" w:hAnsi="Arial" w:cs="Arial"/>
          <w:sz w:val="21"/>
          <w:szCs w:val="21"/>
        </w:rPr>
        <w:t xml:space="preserve"> </w:t>
      </w:r>
      <w:r w:rsidR="00862E7D" w:rsidRPr="0095180E">
        <w:rPr>
          <w:rFonts w:ascii="Arial" w:hAnsi="Arial" w:cs="Arial"/>
          <w:sz w:val="21"/>
          <w:szCs w:val="21"/>
        </w:rPr>
        <w:t>Investigators from other institutions may participate as co-investigators</w:t>
      </w:r>
      <w:r w:rsidR="00494298" w:rsidRPr="0095180E">
        <w:rPr>
          <w:rFonts w:ascii="Arial" w:hAnsi="Arial" w:cs="Arial"/>
          <w:sz w:val="21"/>
          <w:szCs w:val="21"/>
        </w:rPr>
        <w:t xml:space="preserve">, and in such instances, </w:t>
      </w:r>
      <w:r w:rsidR="00EB54E3" w:rsidRPr="0095180E">
        <w:rPr>
          <w:rFonts w:ascii="Arial" w:hAnsi="Arial" w:cs="Arial"/>
          <w:sz w:val="21"/>
          <w:szCs w:val="21"/>
        </w:rPr>
        <w:t>a</w:t>
      </w:r>
      <w:r w:rsidR="00494298" w:rsidRPr="0095180E">
        <w:rPr>
          <w:rFonts w:ascii="Arial" w:hAnsi="Arial" w:cs="Arial"/>
          <w:sz w:val="21"/>
          <w:szCs w:val="21"/>
        </w:rPr>
        <w:t xml:space="preserve"> UC, CCHMC or VAMC faculty member </w:t>
      </w:r>
      <w:r w:rsidR="00EB54E3" w:rsidRPr="0095180E">
        <w:rPr>
          <w:rFonts w:ascii="Arial" w:hAnsi="Arial" w:cs="Arial"/>
          <w:sz w:val="21"/>
          <w:szCs w:val="21"/>
        </w:rPr>
        <w:t>must</w:t>
      </w:r>
      <w:r w:rsidR="00494298" w:rsidRPr="0095180E">
        <w:rPr>
          <w:rFonts w:ascii="Arial" w:hAnsi="Arial" w:cs="Arial"/>
          <w:sz w:val="21"/>
          <w:szCs w:val="21"/>
        </w:rPr>
        <w:t xml:space="preserve"> be the PI.</w:t>
      </w:r>
    </w:p>
    <w:p w14:paraId="0771BABB" w14:textId="77777777" w:rsidR="002217F2" w:rsidRDefault="002217F2" w:rsidP="006704D4">
      <w:pPr>
        <w:spacing w:after="0" w:line="240" w:lineRule="auto"/>
        <w:rPr>
          <w:rFonts w:ascii="Arial" w:hAnsi="Arial" w:cs="Arial"/>
          <w:b/>
          <w:u w:val="single"/>
        </w:rPr>
      </w:pPr>
    </w:p>
    <w:p w14:paraId="311553CD" w14:textId="4FE4227C" w:rsidR="0032409B" w:rsidRPr="0095180E" w:rsidRDefault="00021111" w:rsidP="006704D4">
      <w:pPr>
        <w:spacing w:after="0" w:line="240" w:lineRule="auto"/>
        <w:rPr>
          <w:rFonts w:ascii="Arial" w:hAnsi="Arial" w:cs="Arial"/>
          <w:sz w:val="21"/>
          <w:szCs w:val="21"/>
        </w:rPr>
      </w:pPr>
      <w:r>
        <w:rPr>
          <w:rFonts w:ascii="Arial" w:hAnsi="Arial" w:cs="Arial"/>
          <w:b/>
          <w:u w:val="single"/>
        </w:rPr>
        <w:t>Review of Applications</w:t>
      </w:r>
      <w:r w:rsidR="0032409B" w:rsidRPr="00134B20">
        <w:rPr>
          <w:rFonts w:ascii="Arial" w:hAnsi="Arial" w:cs="Arial"/>
          <w:b/>
        </w:rPr>
        <w:t>:</w:t>
      </w:r>
      <w:r w:rsidR="0032409B" w:rsidRPr="005E2511">
        <w:rPr>
          <w:rFonts w:ascii="Arial" w:hAnsi="Arial" w:cs="Arial"/>
          <w:b/>
          <w:u w:val="single"/>
        </w:rPr>
        <w:br/>
      </w:r>
      <w:r w:rsidR="0032409B" w:rsidRPr="0095180E">
        <w:rPr>
          <w:rFonts w:ascii="Arial" w:hAnsi="Arial" w:cs="Arial"/>
          <w:sz w:val="21"/>
          <w:szCs w:val="21"/>
        </w:rPr>
        <w:t xml:space="preserve">A two-stage process </w:t>
      </w:r>
      <w:r w:rsidR="00B0750C" w:rsidRPr="0095180E">
        <w:rPr>
          <w:rFonts w:ascii="Arial" w:hAnsi="Arial" w:cs="Arial"/>
          <w:sz w:val="21"/>
          <w:szCs w:val="21"/>
        </w:rPr>
        <w:t>will be used for the review of a</w:t>
      </w:r>
      <w:r w:rsidRPr="0095180E">
        <w:rPr>
          <w:rFonts w:ascii="Arial" w:hAnsi="Arial" w:cs="Arial"/>
          <w:sz w:val="21"/>
          <w:szCs w:val="21"/>
        </w:rPr>
        <w:t>pplications</w:t>
      </w:r>
      <w:r w:rsidR="0032409B" w:rsidRPr="0095180E">
        <w:rPr>
          <w:rFonts w:ascii="Arial" w:hAnsi="Arial" w:cs="Arial"/>
          <w:sz w:val="21"/>
          <w:szCs w:val="21"/>
        </w:rPr>
        <w:t xml:space="preserve">. The first stage is a 1-page </w:t>
      </w:r>
      <w:r w:rsidR="00315901">
        <w:rPr>
          <w:rFonts w:ascii="Arial" w:hAnsi="Arial" w:cs="Arial"/>
          <w:sz w:val="21"/>
          <w:szCs w:val="21"/>
        </w:rPr>
        <w:t>Preliminary Grant Application (PGA)</w:t>
      </w:r>
      <w:r w:rsidR="0032409B" w:rsidRPr="0095180E">
        <w:rPr>
          <w:rFonts w:ascii="Arial" w:hAnsi="Arial"/>
          <w:bCs/>
          <w:color w:val="000000" w:themeColor="text1"/>
          <w:sz w:val="21"/>
          <w:szCs w:val="21"/>
        </w:rPr>
        <w:t xml:space="preserve">, followed by the submission of a </w:t>
      </w:r>
      <w:r w:rsidR="00315901">
        <w:rPr>
          <w:rFonts w:ascii="Arial" w:hAnsi="Arial"/>
          <w:bCs/>
          <w:color w:val="000000" w:themeColor="text1"/>
          <w:sz w:val="21"/>
          <w:szCs w:val="21"/>
        </w:rPr>
        <w:t>6</w:t>
      </w:r>
      <w:r w:rsidR="0032409B" w:rsidRPr="0095180E">
        <w:rPr>
          <w:rFonts w:ascii="Arial" w:hAnsi="Arial"/>
          <w:bCs/>
          <w:color w:val="000000" w:themeColor="text1"/>
          <w:sz w:val="21"/>
          <w:szCs w:val="21"/>
        </w:rPr>
        <w:t xml:space="preserve">-page </w:t>
      </w:r>
      <w:r w:rsidR="00315901">
        <w:rPr>
          <w:rFonts w:ascii="Arial" w:hAnsi="Arial"/>
          <w:bCs/>
          <w:color w:val="000000" w:themeColor="text1"/>
          <w:sz w:val="21"/>
          <w:szCs w:val="21"/>
        </w:rPr>
        <w:t>F</w:t>
      </w:r>
      <w:r w:rsidR="0032409B" w:rsidRPr="0095180E">
        <w:rPr>
          <w:rFonts w:ascii="Arial" w:hAnsi="Arial"/>
          <w:bCs/>
          <w:color w:val="000000" w:themeColor="text1"/>
          <w:sz w:val="21"/>
          <w:szCs w:val="21"/>
        </w:rPr>
        <w:t xml:space="preserve">ull </w:t>
      </w:r>
      <w:r w:rsidR="00315901">
        <w:rPr>
          <w:rFonts w:ascii="Arial" w:hAnsi="Arial"/>
          <w:bCs/>
          <w:color w:val="000000" w:themeColor="text1"/>
          <w:sz w:val="21"/>
          <w:szCs w:val="21"/>
        </w:rPr>
        <w:t>A</w:t>
      </w:r>
      <w:r w:rsidRPr="0095180E">
        <w:rPr>
          <w:rFonts w:ascii="Arial" w:hAnsi="Arial"/>
          <w:bCs/>
          <w:color w:val="000000" w:themeColor="text1"/>
          <w:sz w:val="21"/>
          <w:szCs w:val="21"/>
        </w:rPr>
        <w:t>pplication</w:t>
      </w:r>
      <w:r w:rsidR="0032409B" w:rsidRPr="0095180E">
        <w:rPr>
          <w:rFonts w:ascii="Arial" w:hAnsi="Arial"/>
          <w:bCs/>
          <w:color w:val="000000" w:themeColor="text1"/>
          <w:sz w:val="21"/>
          <w:szCs w:val="21"/>
        </w:rPr>
        <w:t xml:space="preserve"> for </w:t>
      </w:r>
      <w:r w:rsidR="0032409B" w:rsidRPr="0095180E">
        <w:rPr>
          <w:rFonts w:ascii="Arial" w:hAnsi="Arial"/>
          <w:bCs/>
          <w:color w:val="000000" w:themeColor="text1"/>
          <w:sz w:val="21"/>
          <w:szCs w:val="21"/>
          <w:u w:val="single"/>
        </w:rPr>
        <w:t>those who are invited</w:t>
      </w:r>
      <w:r w:rsidR="0032409B" w:rsidRPr="0095180E">
        <w:rPr>
          <w:rFonts w:ascii="Arial" w:hAnsi="Arial"/>
          <w:bCs/>
          <w:color w:val="000000" w:themeColor="text1"/>
          <w:sz w:val="21"/>
          <w:szCs w:val="21"/>
        </w:rPr>
        <w:t xml:space="preserve"> based on evaluation of the </w:t>
      </w:r>
      <w:r w:rsidR="00315901">
        <w:rPr>
          <w:rFonts w:ascii="Arial" w:hAnsi="Arial"/>
          <w:bCs/>
          <w:color w:val="000000" w:themeColor="text1"/>
          <w:sz w:val="21"/>
          <w:szCs w:val="21"/>
        </w:rPr>
        <w:t>preliminary grant application</w:t>
      </w:r>
      <w:r w:rsidR="0032409B" w:rsidRPr="0095180E">
        <w:rPr>
          <w:rFonts w:ascii="Arial" w:hAnsi="Arial"/>
          <w:bCs/>
          <w:color w:val="000000" w:themeColor="text1"/>
          <w:sz w:val="21"/>
          <w:szCs w:val="21"/>
        </w:rPr>
        <w:t>.</w:t>
      </w:r>
    </w:p>
    <w:p w14:paraId="59BB1876" w14:textId="77777777" w:rsidR="0032409B" w:rsidRDefault="0032409B" w:rsidP="006704D4">
      <w:pPr>
        <w:spacing w:after="0" w:line="240" w:lineRule="auto"/>
        <w:rPr>
          <w:rFonts w:ascii="Arial" w:hAnsi="Arial" w:cs="Arial"/>
          <w:color w:val="000000" w:themeColor="text1"/>
        </w:rPr>
      </w:pPr>
    </w:p>
    <w:p w14:paraId="79A64DAA" w14:textId="77777777" w:rsidR="009800C5" w:rsidRDefault="009800C5" w:rsidP="006704D4">
      <w:pPr>
        <w:spacing w:after="0" w:line="240" w:lineRule="auto"/>
        <w:rPr>
          <w:rFonts w:ascii="Arial" w:hAnsi="Arial" w:cs="Arial"/>
          <w:color w:val="000000" w:themeColor="text1"/>
        </w:rPr>
      </w:pPr>
      <w:r>
        <w:rPr>
          <w:rFonts w:ascii="Arial" w:hAnsi="Arial" w:cs="Arial"/>
          <w:b/>
          <w:color w:val="000000" w:themeColor="text1"/>
        </w:rPr>
        <w:lastRenderedPageBreak/>
        <w:t>Invited Applications</w:t>
      </w:r>
    </w:p>
    <w:p w14:paraId="7BFE7B0D" w14:textId="77777777" w:rsidR="009800C5" w:rsidRPr="0095180E" w:rsidRDefault="009800C5" w:rsidP="006704D4">
      <w:pPr>
        <w:spacing w:after="0" w:line="240" w:lineRule="auto"/>
        <w:rPr>
          <w:rFonts w:ascii="Arial" w:hAnsi="Arial" w:cs="Arial"/>
          <w:color w:val="000000" w:themeColor="text1"/>
          <w:sz w:val="21"/>
          <w:szCs w:val="21"/>
        </w:rPr>
      </w:pPr>
      <w:r w:rsidRPr="0095180E">
        <w:rPr>
          <w:rFonts w:ascii="Arial" w:hAnsi="Arial" w:cs="Arial"/>
          <w:color w:val="000000" w:themeColor="text1"/>
          <w:sz w:val="21"/>
          <w:szCs w:val="21"/>
        </w:rPr>
        <w:t>The following items must be submitted for an application to be considered complete and eligible for review.</w:t>
      </w:r>
    </w:p>
    <w:p w14:paraId="6CC38B25" w14:textId="77777777" w:rsidR="009800C5" w:rsidRPr="009E0B68" w:rsidRDefault="00477BE4" w:rsidP="006704D4">
      <w:pPr>
        <w:pStyle w:val="ListParagraph"/>
        <w:numPr>
          <w:ilvl w:val="0"/>
          <w:numId w:val="7"/>
        </w:numPr>
        <w:spacing w:after="0" w:line="240" w:lineRule="auto"/>
        <w:rPr>
          <w:rFonts w:ascii="Arial" w:hAnsi="Arial" w:cs="Arial"/>
          <w:color w:val="000000" w:themeColor="text1"/>
          <w:sz w:val="21"/>
          <w:szCs w:val="21"/>
        </w:rPr>
      </w:pPr>
      <w:r w:rsidRPr="009E0B68">
        <w:rPr>
          <w:rFonts w:ascii="Arial" w:hAnsi="Arial" w:cs="Arial"/>
          <w:b/>
          <w:color w:val="000000" w:themeColor="text1"/>
          <w:sz w:val="21"/>
          <w:szCs w:val="21"/>
        </w:rPr>
        <w:t xml:space="preserve">UCCI </w:t>
      </w:r>
      <w:r w:rsidR="009800C5" w:rsidRPr="009E0B68">
        <w:rPr>
          <w:rFonts w:ascii="Arial" w:hAnsi="Arial" w:cs="Arial"/>
          <w:b/>
          <w:color w:val="000000" w:themeColor="text1"/>
          <w:sz w:val="21"/>
          <w:szCs w:val="21"/>
        </w:rPr>
        <w:t>Coversheet</w:t>
      </w:r>
      <w:r w:rsidRPr="009E0B68">
        <w:rPr>
          <w:rFonts w:ascii="Arial" w:hAnsi="Arial" w:cs="Arial"/>
          <w:color w:val="000000" w:themeColor="text1"/>
          <w:sz w:val="21"/>
          <w:szCs w:val="21"/>
        </w:rPr>
        <w:t xml:space="preserve"> (Please see required template)</w:t>
      </w:r>
    </w:p>
    <w:p w14:paraId="24BDFA29" w14:textId="77777777" w:rsidR="009800C5" w:rsidRPr="009E0B68" w:rsidRDefault="009800C5" w:rsidP="006704D4">
      <w:pPr>
        <w:pStyle w:val="ListParagraph"/>
        <w:numPr>
          <w:ilvl w:val="0"/>
          <w:numId w:val="7"/>
        </w:numPr>
        <w:spacing w:after="0" w:line="240" w:lineRule="auto"/>
        <w:rPr>
          <w:rFonts w:ascii="Arial" w:hAnsi="Arial" w:cs="Arial"/>
          <w:color w:val="000000" w:themeColor="text1"/>
          <w:sz w:val="21"/>
          <w:szCs w:val="21"/>
        </w:rPr>
      </w:pPr>
      <w:r w:rsidRPr="009E0B68">
        <w:rPr>
          <w:rFonts w:ascii="Arial" w:hAnsi="Arial" w:cs="Arial"/>
          <w:b/>
          <w:color w:val="000000" w:themeColor="text1"/>
          <w:sz w:val="21"/>
          <w:szCs w:val="21"/>
        </w:rPr>
        <w:t>Abstract</w:t>
      </w:r>
      <w:r w:rsidR="00EA4D81" w:rsidRPr="009E0B68">
        <w:rPr>
          <w:rFonts w:ascii="Arial" w:hAnsi="Arial" w:cs="Arial"/>
          <w:color w:val="000000" w:themeColor="text1"/>
          <w:sz w:val="21"/>
          <w:szCs w:val="21"/>
        </w:rPr>
        <w:t xml:space="preserve"> – Explain why this work is important (not to exceed 250 words in </w:t>
      </w:r>
      <w:r w:rsidR="00960543" w:rsidRPr="009E0B68">
        <w:rPr>
          <w:rFonts w:ascii="Arial" w:hAnsi="Arial" w:cs="Arial"/>
          <w:color w:val="000000" w:themeColor="text1"/>
          <w:sz w:val="21"/>
          <w:szCs w:val="21"/>
        </w:rPr>
        <w:t>Aria</w:t>
      </w:r>
      <w:r w:rsidRPr="009E0B68">
        <w:rPr>
          <w:rFonts w:ascii="Arial" w:hAnsi="Arial" w:cs="Arial"/>
          <w:color w:val="000000" w:themeColor="text1"/>
          <w:sz w:val="21"/>
          <w:szCs w:val="21"/>
        </w:rPr>
        <w:t xml:space="preserve">l 11 </w:t>
      </w:r>
      <w:r w:rsidR="00EA4D81" w:rsidRPr="009E0B68">
        <w:rPr>
          <w:rFonts w:ascii="Arial" w:hAnsi="Arial" w:cs="Arial"/>
          <w:color w:val="000000" w:themeColor="text1"/>
          <w:sz w:val="21"/>
          <w:szCs w:val="21"/>
        </w:rPr>
        <w:t>font</w:t>
      </w:r>
      <w:r w:rsidR="00567190" w:rsidRPr="009E0B68">
        <w:rPr>
          <w:rFonts w:ascii="Arial" w:hAnsi="Arial" w:cs="Arial"/>
          <w:color w:val="000000" w:themeColor="text1"/>
          <w:sz w:val="21"/>
          <w:szCs w:val="21"/>
        </w:rPr>
        <w:t>)</w:t>
      </w:r>
    </w:p>
    <w:p w14:paraId="2732CA24" w14:textId="265A1562" w:rsidR="00234136" w:rsidRPr="009E0B68" w:rsidRDefault="009800C5" w:rsidP="006704D4">
      <w:pPr>
        <w:pStyle w:val="ListParagraph"/>
        <w:numPr>
          <w:ilvl w:val="0"/>
          <w:numId w:val="7"/>
        </w:numPr>
        <w:rPr>
          <w:rFonts w:ascii="Arial" w:hAnsi="Arial" w:cs="Arial"/>
          <w:noProof/>
          <w:sz w:val="21"/>
          <w:szCs w:val="21"/>
        </w:rPr>
      </w:pPr>
      <w:r w:rsidRPr="009E0B68">
        <w:rPr>
          <w:rFonts w:ascii="Arial" w:hAnsi="Arial" w:cs="Arial"/>
          <w:b/>
          <w:color w:val="000000" w:themeColor="text1"/>
          <w:sz w:val="21"/>
          <w:szCs w:val="21"/>
        </w:rPr>
        <w:t>Project Narrat</w:t>
      </w:r>
      <w:r w:rsidR="00EA4D81" w:rsidRPr="009E0B68">
        <w:rPr>
          <w:rFonts w:ascii="Arial" w:hAnsi="Arial" w:cs="Arial"/>
          <w:b/>
          <w:color w:val="000000" w:themeColor="text1"/>
          <w:sz w:val="21"/>
          <w:szCs w:val="21"/>
        </w:rPr>
        <w:t>ive</w:t>
      </w:r>
      <w:r w:rsidR="00EA4D81" w:rsidRPr="009E0B68">
        <w:rPr>
          <w:rFonts w:ascii="Arial" w:hAnsi="Arial" w:cs="Arial"/>
          <w:color w:val="000000" w:themeColor="text1"/>
          <w:sz w:val="21"/>
          <w:szCs w:val="21"/>
        </w:rPr>
        <w:t xml:space="preserve"> – </w:t>
      </w:r>
      <w:r w:rsidRPr="009E0B68">
        <w:rPr>
          <w:rFonts w:ascii="Arial" w:hAnsi="Arial" w:cs="Arial"/>
          <w:color w:val="000000" w:themeColor="text1"/>
          <w:sz w:val="21"/>
          <w:szCs w:val="21"/>
        </w:rPr>
        <w:t xml:space="preserve">The narrative is limited to a maximum of </w:t>
      </w:r>
      <w:r w:rsidR="00315901">
        <w:rPr>
          <w:rFonts w:ascii="Arial" w:hAnsi="Arial" w:cs="Arial"/>
          <w:color w:val="000000" w:themeColor="text1"/>
          <w:sz w:val="21"/>
          <w:szCs w:val="21"/>
        </w:rPr>
        <w:t>6</w:t>
      </w:r>
      <w:r w:rsidRPr="009E0B68">
        <w:rPr>
          <w:rFonts w:ascii="Arial" w:hAnsi="Arial" w:cs="Arial"/>
          <w:color w:val="000000" w:themeColor="text1"/>
          <w:sz w:val="21"/>
          <w:szCs w:val="21"/>
        </w:rPr>
        <w:t xml:space="preserve"> typewritten pages of text. </w:t>
      </w:r>
      <w:r w:rsidRPr="009E0B68">
        <w:rPr>
          <w:rFonts w:ascii="Arial" w:hAnsi="Arial" w:cs="Arial"/>
          <w:noProof/>
          <w:sz w:val="21"/>
          <w:szCs w:val="21"/>
        </w:rPr>
        <w:t xml:space="preserve">All text, tables and figures must be included in the body of the application and </w:t>
      </w:r>
      <w:r w:rsidRPr="009E0B68">
        <w:rPr>
          <w:rFonts w:ascii="Arial" w:hAnsi="Arial" w:cs="Arial"/>
          <w:noProof/>
          <w:sz w:val="21"/>
          <w:szCs w:val="21"/>
          <w:u w:val="single"/>
        </w:rPr>
        <w:t xml:space="preserve">no appendices </w:t>
      </w:r>
      <w:r w:rsidRPr="009E0B68">
        <w:rPr>
          <w:rFonts w:ascii="Arial" w:hAnsi="Arial" w:cs="Arial"/>
          <w:noProof/>
          <w:sz w:val="21"/>
          <w:szCs w:val="21"/>
        </w:rPr>
        <w:t>will be accepted other than appropriate letters of support.</w:t>
      </w:r>
      <w:r w:rsidR="00234136" w:rsidRPr="009E0B68">
        <w:rPr>
          <w:rFonts w:ascii="Arial" w:hAnsi="Arial" w:cs="Arial"/>
          <w:noProof/>
          <w:sz w:val="21"/>
          <w:szCs w:val="21"/>
        </w:rPr>
        <w:t xml:space="preserve"> </w:t>
      </w:r>
      <w:r w:rsidR="00234136" w:rsidRPr="009E0B68">
        <w:rPr>
          <w:rFonts w:ascii="Arial" w:hAnsi="Arial" w:cs="Arial"/>
          <w:sz w:val="21"/>
          <w:szCs w:val="21"/>
        </w:rPr>
        <w:t xml:space="preserve">The narrative will include the following elements: </w:t>
      </w:r>
    </w:p>
    <w:p w14:paraId="62819959" w14:textId="77777777" w:rsidR="009E0B68" w:rsidRPr="009E0B68" w:rsidRDefault="009E0B68" w:rsidP="00056263">
      <w:pPr>
        <w:pStyle w:val="ListParagraph"/>
        <w:numPr>
          <w:ilvl w:val="1"/>
          <w:numId w:val="7"/>
        </w:numPr>
        <w:rPr>
          <w:rFonts w:ascii="Arial" w:hAnsi="Arial" w:cs="Arial"/>
          <w:sz w:val="21"/>
          <w:szCs w:val="21"/>
        </w:rPr>
      </w:pPr>
      <w:r w:rsidRPr="009E0B68">
        <w:rPr>
          <w:rFonts w:ascii="Arial" w:hAnsi="Arial" w:cs="Arial"/>
          <w:sz w:val="21"/>
          <w:szCs w:val="21"/>
        </w:rPr>
        <w:t>Background – Please include significance to survivorship</w:t>
      </w:r>
    </w:p>
    <w:p w14:paraId="20E4D61B" w14:textId="77777777" w:rsidR="00234136" w:rsidRPr="009E0B68" w:rsidRDefault="00234136" w:rsidP="009E0B68">
      <w:pPr>
        <w:pStyle w:val="ListParagraph"/>
        <w:numPr>
          <w:ilvl w:val="2"/>
          <w:numId w:val="7"/>
        </w:numPr>
        <w:rPr>
          <w:rFonts w:ascii="Arial" w:hAnsi="Arial" w:cs="Arial"/>
          <w:sz w:val="21"/>
          <w:szCs w:val="21"/>
        </w:rPr>
      </w:pPr>
      <w:r w:rsidRPr="0075626C">
        <w:rPr>
          <w:rFonts w:ascii="Arial" w:hAnsi="Arial" w:cs="Arial"/>
          <w:sz w:val="21"/>
          <w:szCs w:val="21"/>
          <w:u w:val="single"/>
        </w:rPr>
        <w:t>Significance to survivorship</w:t>
      </w:r>
      <w:r w:rsidR="00EA4D81" w:rsidRPr="009E0B68">
        <w:rPr>
          <w:rFonts w:ascii="Arial" w:hAnsi="Arial" w:cs="Arial"/>
          <w:sz w:val="21"/>
          <w:szCs w:val="21"/>
        </w:rPr>
        <w:t xml:space="preserve"> - </w:t>
      </w:r>
      <w:r w:rsidRPr="009E0B68">
        <w:rPr>
          <w:rFonts w:ascii="Arial" w:hAnsi="Arial" w:cs="Arial"/>
          <w:sz w:val="21"/>
          <w:szCs w:val="21"/>
        </w:rPr>
        <w:t xml:space="preserve">The research focus can span the observational, clinical/translational research continuum including health services and health policy research. The application must address the assessment, prevention, management and/or intervention of issues that occur following the completion of active treatment of cancer (surgery, chemotherapy, and /or radiation). Topics may include risk assessment, early detection, prevention and management of treatment related effects, prognostic biomarkers, epidemiologic studies, delivery of survivorship care (care plans, models of delivery), health disparities relevant to survivorship, quality of life, organizational integration of survivorship care, and patient or healthcare provider education. </w:t>
      </w:r>
    </w:p>
    <w:p w14:paraId="05F69D6F" w14:textId="77777777" w:rsidR="00840955" w:rsidRPr="009E0B68" w:rsidRDefault="009E0B68" w:rsidP="006704D4">
      <w:pPr>
        <w:pStyle w:val="ListParagraph"/>
        <w:numPr>
          <w:ilvl w:val="1"/>
          <w:numId w:val="7"/>
        </w:numPr>
        <w:rPr>
          <w:rFonts w:ascii="Arial" w:hAnsi="Arial" w:cs="Arial"/>
          <w:sz w:val="21"/>
          <w:szCs w:val="21"/>
        </w:rPr>
      </w:pPr>
      <w:r w:rsidRPr="009E0B68">
        <w:rPr>
          <w:rFonts w:ascii="Arial" w:hAnsi="Arial" w:cs="Arial"/>
          <w:sz w:val="21"/>
          <w:szCs w:val="21"/>
        </w:rPr>
        <w:t>Purpose/Specific Aims/Hypotheses</w:t>
      </w:r>
    </w:p>
    <w:p w14:paraId="610253B5" w14:textId="68F31A7B" w:rsidR="00234136" w:rsidRDefault="009E0B68" w:rsidP="0075626C">
      <w:pPr>
        <w:pStyle w:val="ListParagraph"/>
        <w:numPr>
          <w:ilvl w:val="1"/>
          <w:numId w:val="7"/>
        </w:numPr>
        <w:rPr>
          <w:rFonts w:ascii="Arial" w:hAnsi="Arial" w:cs="Arial"/>
          <w:sz w:val="21"/>
          <w:szCs w:val="21"/>
        </w:rPr>
      </w:pPr>
      <w:r w:rsidRPr="009E0B68">
        <w:rPr>
          <w:rFonts w:ascii="Arial" w:hAnsi="Arial" w:cs="Arial"/>
          <w:sz w:val="21"/>
          <w:szCs w:val="21"/>
        </w:rPr>
        <w:t>Methodology (Design, sample</w:t>
      </w:r>
      <w:r w:rsidR="00315901">
        <w:rPr>
          <w:rFonts w:ascii="Arial" w:hAnsi="Arial" w:cs="Arial"/>
          <w:sz w:val="21"/>
          <w:szCs w:val="21"/>
        </w:rPr>
        <w:t>/recruitment</w:t>
      </w:r>
      <w:r w:rsidRPr="009E0B68">
        <w:rPr>
          <w:rFonts w:ascii="Arial" w:hAnsi="Arial" w:cs="Arial"/>
          <w:sz w:val="21"/>
          <w:szCs w:val="21"/>
        </w:rPr>
        <w:t>, setting, instruments, procedure, data analysis</w:t>
      </w:r>
      <w:r w:rsidR="00315901">
        <w:rPr>
          <w:rFonts w:ascii="Arial" w:hAnsi="Arial" w:cs="Arial"/>
          <w:sz w:val="21"/>
          <w:szCs w:val="21"/>
        </w:rPr>
        <w:t xml:space="preserve"> and timeline</w:t>
      </w:r>
      <w:r w:rsidR="00BB1DBA">
        <w:rPr>
          <w:rFonts w:ascii="Arial" w:hAnsi="Arial" w:cs="Arial"/>
          <w:sz w:val="21"/>
          <w:szCs w:val="21"/>
        </w:rPr>
        <w:t xml:space="preserve"> for study</w:t>
      </w:r>
      <w:r w:rsidR="00315901">
        <w:rPr>
          <w:rFonts w:ascii="Arial" w:hAnsi="Arial" w:cs="Arial"/>
          <w:sz w:val="21"/>
          <w:szCs w:val="21"/>
        </w:rPr>
        <w:t xml:space="preserve"> (including IRB </w:t>
      </w:r>
      <w:r w:rsidR="00BB1DBA">
        <w:rPr>
          <w:rFonts w:ascii="Arial" w:hAnsi="Arial" w:cs="Arial"/>
          <w:sz w:val="21"/>
          <w:szCs w:val="21"/>
        </w:rPr>
        <w:t xml:space="preserve">submission </w:t>
      </w:r>
      <w:r w:rsidR="00315901">
        <w:rPr>
          <w:rFonts w:ascii="Arial" w:hAnsi="Arial" w:cs="Arial"/>
          <w:sz w:val="21"/>
          <w:szCs w:val="21"/>
        </w:rPr>
        <w:t>and appropriate scientific committee review</w:t>
      </w:r>
      <w:r w:rsidR="00BB1DBA">
        <w:rPr>
          <w:rFonts w:ascii="Arial" w:hAnsi="Arial" w:cs="Arial"/>
          <w:sz w:val="21"/>
          <w:szCs w:val="21"/>
        </w:rPr>
        <w:t>s, if applicable (</w:t>
      </w:r>
      <w:r w:rsidR="00315901">
        <w:rPr>
          <w:rFonts w:ascii="Arial" w:hAnsi="Arial" w:cs="Arial"/>
          <w:sz w:val="21"/>
          <w:szCs w:val="21"/>
        </w:rPr>
        <w:t>e.g. PRMC</w:t>
      </w:r>
      <w:r w:rsidRPr="009E0B68">
        <w:rPr>
          <w:rFonts w:ascii="Arial" w:hAnsi="Arial" w:cs="Arial"/>
          <w:sz w:val="21"/>
          <w:szCs w:val="21"/>
        </w:rPr>
        <w:t>)</w:t>
      </w:r>
    </w:p>
    <w:p w14:paraId="31524349" w14:textId="77777777" w:rsidR="00C63D59" w:rsidRPr="009E0B68" w:rsidRDefault="00C63D59" w:rsidP="0075626C">
      <w:pPr>
        <w:pStyle w:val="ListParagraph"/>
        <w:numPr>
          <w:ilvl w:val="1"/>
          <w:numId w:val="7"/>
        </w:numPr>
        <w:rPr>
          <w:rFonts w:ascii="Arial" w:hAnsi="Arial" w:cs="Arial"/>
          <w:sz w:val="21"/>
          <w:szCs w:val="21"/>
        </w:rPr>
      </w:pPr>
      <w:r>
        <w:rPr>
          <w:rFonts w:ascii="Arial" w:hAnsi="Arial" w:cs="Arial"/>
          <w:sz w:val="21"/>
          <w:szCs w:val="21"/>
        </w:rPr>
        <w:t>Innovation</w:t>
      </w:r>
    </w:p>
    <w:p w14:paraId="3BEC1D03" w14:textId="77777777" w:rsidR="009800C5" w:rsidRPr="0095180E" w:rsidRDefault="009800C5" w:rsidP="006704D4">
      <w:pPr>
        <w:pStyle w:val="ListParagraph"/>
        <w:numPr>
          <w:ilvl w:val="0"/>
          <w:numId w:val="7"/>
        </w:numPr>
        <w:spacing w:after="0" w:line="240" w:lineRule="auto"/>
        <w:rPr>
          <w:rFonts w:ascii="Arial" w:hAnsi="Arial" w:cs="Arial"/>
          <w:b/>
          <w:sz w:val="21"/>
          <w:szCs w:val="21"/>
        </w:rPr>
      </w:pPr>
      <w:r w:rsidRPr="0095180E">
        <w:rPr>
          <w:rFonts w:ascii="Arial" w:hAnsi="Arial" w:cs="Arial"/>
          <w:b/>
          <w:color w:val="000000" w:themeColor="text1"/>
          <w:sz w:val="21"/>
          <w:szCs w:val="21"/>
        </w:rPr>
        <w:t xml:space="preserve">References </w:t>
      </w:r>
    </w:p>
    <w:p w14:paraId="6C21DF98" w14:textId="77777777" w:rsidR="00112873" w:rsidRPr="0095180E" w:rsidRDefault="009800C5" w:rsidP="006704D4">
      <w:pPr>
        <w:pStyle w:val="ListParagraph"/>
        <w:numPr>
          <w:ilvl w:val="0"/>
          <w:numId w:val="7"/>
        </w:numPr>
        <w:rPr>
          <w:rFonts w:ascii="Arial" w:hAnsi="Arial" w:cs="Arial"/>
          <w:noProof/>
          <w:sz w:val="21"/>
          <w:szCs w:val="21"/>
        </w:rPr>
      </w:pPr>
      <w:r w:rsidRPr="0095180E">
        <w:rPr>
          <w:rFonts w:ascii="Arial" w:hAnsi="Arial" w:cs="Arial"/>
          <w:b/>
          <w:color w:val="000000" w:themeColor="text1"/>
          <w:sz w:val="21"/>
          <w:szCs w:val="21"/>
        </w:rPr>
        <w:t>Letters of Support</w:t>
      </w:r>
      <w:r w:rsidR="00112873" w:rsidRPr="0095180E">
        <w:rPr>
          <w:rFonts w:ascii="Arial" w:hAnsi="Arial" w:cs="Arial"/>
          <w:color w:val="000000" w:themeColor="text1"/>
          <w:sz w:val="21"/>
          <w:szCs w:val="21"/>
        </w:rPr>
        <w:t xml:space="preserve">: </w:t>
      </w:r>
      <w:r w:rsidR="00112873" w:rsidRPr="0095180E">
        <w:rPr>
          <w:rFonts w:ascii="Arial" w:hAnsi="Arial" w:cs="Arial"/>
          <w:noProof/>
          <w:sz w:val="21"/>
          <w:szCs w:val="21"/>
        </w:rPr>
        <w:t>Letters of support from the Mentor (faculty advisor) if the PI is a fellow, instructor or research associate</w:t>
      </w:r>
      <w:r w:rsidR="0075626C">
        <w:rPr>
          <w:rFonts w:ascii="Arial" w:hAnsi="Arial" w:cs="Arial"/>
          <w:noProof/>
          <w:sz w:val="21"/>
          <w:szCs w:val="21"/>
        </w:rPr>
        <w:t xml:space="preserve"> (appendix).</w:t>
      </w:r>
    </w:p>
    <w:p w14:paraId="6A8BAC73" w14:textId="48598650" w:rsidR="002514DF" w:rsidRPr="0095180E" w:rsidRDefault="009800C5" w:rsidP="00BB1DBA">
      <w:pPr>
        <w:pStyle w:val="ListParagraph"/>
        <w:numPr>
          <w:ilvl w:val="0"/>
          <w:numId w:val="7"/>
        </w:numPr>
        <w:rPr>
          <w:rFonts w:ascii="Arial" w:hAnsi="Arial" w:cs="Arial"/>
          <w:noProof/>
          <w:sz w:val="21"/>
          <w:szCs w:val="21"/>
        </w:rPr>
      </w:pPr>
      <w:r w:rsidRPr="0095180E">
        <w:rPr>
          <w:rFonts w:ascii="Arial" w:hAnsi="Arial" w:cs="Arial"/>
          <w:b/>
          <w:sz w:val="21"/>
          <w:szCs w:val="21"/>
        </w:rPr>
        <w:t>Budget</w:t>
      </w:r>
      <w:r w:rsidR="00BB1DBA">
        <w:rPr>
          <w:rFonts w:ascii="Arial" w:hAnsi="Arial" w:cs="Arial"/>
          <w:b/>
          <w:sz w:val="21"/>
          <w:szCs w:val="21"/>
        </w:rPr>
        <w:t xml:space="preserve">: </w:t>
      </w:r>
      <w:r w:rsidR="00BB1DBA">
        <w:rPr>
          <w:rFonts w:ascii="Arial" w:hAnsi="Arial" w:cs="Arial"/>
          <w:sz w:val="21"/>
          <w:szCs w:val="21"/>
        </w:rPr>
        <w:t>The itemized budget must include only items directly related to the research project. PIs salary</w:t>
      </w:r>
      <w:r w:rsidR="001652CF">
        <w:rPr>
          <w:rFonts w:ascii="Arial" w:hAnsi="Arial" w:cs="Arial"/>
          <w:sz w:val="21"/>
          <w:szCs w:val="21"/>
        </w:rPr>
        <w:t xml:space="preserve"> (see exceptions under Requirements section)</w:t>
      </w:r>
      <w:r w:rsidR="00BB1DBA">
        <w:rPr>
          <w:rFonts w:ascii="Arial" w:hAnsi="Arial" w:cs="Arial"/>
          <w:sz w:val="21"/>
          <w:szCs w:val="21"/>
        </w:rPr>
        <w:t>, cellular devices</w:t>
      </w:r>
      <w:r w:rsidR="00BB1DBA" w:rsidRPr="00330CD4">
        <w:rPr>
          <w:rFonts w:ascii="Arial" w:hAnsi="Arial" w:cs="Arial"/>
          <w:sz w:val="21"/>
          <w:szCs w:val="21"/>
        </w:rPr>
        <w:t>, capital equipment (equipment exceeding $15k), indirect costs or administrative services may not be included. Any purchase of electronics (e.g. computers, laptops, tablets, etc.) belong to</w:t>
      </w:r>
      <w:r w:rsidR="00BB1DBA">
        <w:rPr>
          <w:rFonts w:ascii="Arial" w:hAnsi="Arial" w:cs="Arial"/>
          <w:sz w:val="21"/>
          <w:szCs w:val="21"/>
        </w:rPr>
        <w:t xml:space="preserve"> the University and must be relinquished to the UCCI Grants Office at the closing of the grant or expiration of funding. Salary of postdoctoral fellow or research staff relative to the effort of the project may be included. Please see the UCCI Grant Policy for more details. Projects are limited to a maximum of $50,000 total, over two years. The budget should b</w:t>
      </w:r>
      <w:r w:rsidR="006A7D1D">
        <w:rPr>
          <w:rFonts w:ascii="Arial" w:hAnsi="Arial" w:cs="Arial"/>
          <w:sz w:val="21"/>
          <w:szCs w:val="21"/>
        </w:rPr>
        <w:t>e</w:t>
      </w:r>
      <w:r w:rsidR="00BB1DBA">
        <w:rPr>
          <w:rFonts w:ascii="Arial" w:hAnsi="Arial" w:cs="Arial"/>
          <w:sz w:val="21"/>
          <w:szCs w:val="21"/>
        </w:rPr>
        <w:t xml:space="preserve"> submitted in PHS398 format:</w:t>
      </w:r>
      <w:r w:rsidR="002514DF" w:rsidRPr="0095180E">
        <w:rPr>
          <w:rFonts w:ascii="Arial" w:hAnsi="Arial" w:cs="Arial"/>
          <w:noProof/>
          <w:sz w:val="21"/>
          <w:szCs w:val="21"/>
        </w:rPr>
        <w:t xml:space="preserve"> </w:t>
      </w:r>
      <w:hyperlink r:id="rId8" w:history="1">
        <w:r w:rsidR="002514DF" w:rsidRPr="0095180E">
          <w:rPr>
            <w:rStyle w:val="Hyperlink"/>
            <w:rFonts w:ascii="Arial" w:hAnsi="Arial" w:cs="Arial"/>
            <w:noProof/>
            <w:sz w:val="21"/>
            <w:szCs w:val="21"/>
          </w:rPr>
          <w:t>http://grants.nih.gov/grants/funding/phs398/fp4.pdf</w:t>
        </w:r>
      </w:hyperlink>
    </w:p>
    <w:p w14:paraId="221F46A8" w14:textId="6DCD0B41" w:rsidR="00BB1DBA" w:rsidRPr="00A6389F" w:rsidRDefault="00BB1DBA" w:rsidP="006704D4">
      <w:pPr>
        <w:pStyle w:val="ListParagraph"/>
        <w:numPr>
          <w:ilvl w:val="0"/>
          <w:numId w:val="7"/>
        </w:numPr>
        <w:spacing w:after="0" w:line="240" w:lineRule="auto"/>
        <w:rPr>
          <w:rFonts w:ascii="Arial" w:hAnsi="Arial" w:cs="Arial"/>
          <w:sz w:val="21"/>
          <w:szCs w:val="21"/>
        </w:rPr>
      </w:pPr>
      <w:r>
        <w:rPr>
          <w:rFonts w:ascii="Arial" w:hAnsi="Arial" w:cs="Arial"/>
          <w:b/>
          <w:sz w:val="21"/>
          <w:szCs w:val="21"/>
        </w:rPr>
        <w:t>Budget Justification:</w:t>
      </w:r>
      <w:r>
        <w:rPr>
          <w:rFonts w:ascii="Arial" w:hAnsi="Arial" w:cs="Arial"/>
          <w:sz w:val="21"/>
          <w:szCs w:val="21"/>
        </w:rPr>
        <w:t xml:space="preserve"> The budget justification is a separate document from the budget and must itemize and explain all items directly related to the research project.</w:t>
      </w:r>
    </w:p>
    <w:p w14:paraId="7B744FBF" w14:textId="44D64752" w:rsidR="00BC1692" w:rsidRPr="00E94327" w:rsidRDefault="009800C5" w:rsidP="00BC1692">
      <w:pPr>
        <w:pStyle w:val="ListParagraph"/>
        <w:numPr>
          <w:ilvl w:val="0"/>
          <w:numId w:val="10"/>
        </w:numPr>
        <w:spacing w:afterLines="60" w:after="144" w:line="240" w:lineRule="auto"/>
        <w:rPr>
          <w:rStyle w:val="Hyperlink"/>
          <w:rFonts w:ascii="Arial" w:hAnsi="Arial" w:cs="Arial"/>
          <w:b/>
          <w:color w:val="auto"/>
          <w:sz w:val="21"/>
          <w:szCs w:val="21"/>
          <w:u w:val="none"/>
        </w:rPr>
      </w:pPr>
      <w:r w:rsidRPr="00BC1692">
        <w:rPr>
          <w:rFonts w:ascii="Arial" w:hAnsi="Arial" w:cs="Arial"/>
          <w:b/>
          <w:sz w:val="21"/>
          <w:szCs w:val="21"/>
        </w:rPr>
        <w:t>Biographical Sketch</w:t>
      </w:r>
      <w:r w:rsidR="002514DF" w:rsidRPr="00BC1692">
        <w:rPr>
          <w:rFonts w:ascii="Arial" w:hAnsi="Arial" w:cs="Arial"/>
          <w:noProof/>
          <w:sz w:val="21"/>
          <w:szCs w:val="21"/>
        </w:rPr>
        <w:t xml:space="preserve"> </w:t>
      </w:r>
      <w:r w:rsidR="00BC1692" w:rsidRPr="00E94327">
        <w:rPr>
          <w:rFonts w:ascii="Arial" w:hAnsi="Arial" w:cs="Arial"/>
          <w:b/>
          <w:sz w:val="21"/>
          <w:szCs w:val="21"/>
        </w:rPr>
        <w:t>Biographical sketch</w:t>
      </w:r>
      <w:r w:rsidR="00BC1692" w:rsidRPr="00E94327">
        <w:rPr>
          <w:rFonts w:ascii="Arial" w:hAnsi="Arial" w:cs="Arial"/>
          <w:sz w:val="21"/>
          <w:szCs w:val="21"/>
        </w:rPr>
        <w:t xml:space="preserve"> of the PI</w:t>
      </w:r>
      <w:r w:rsidR="00BC1692">
        <w:rPr>
          <w:rFonts w:ascii="Arial" w:hAnsi="Arial" w:cs="Arial"/>
          <w:sz w:val="21"/>
          <w:szCs w:val="21"/>
        </w:rPr>
        <w:t>, mentor (if applicable)</w:t>
      </w:r>
      <w:r w:rsidR="00BC1692" w:rsidRPr="00E94327">
        <w:rPr>
          <w:rFonts w:ascii="Arial" w:hAnsi="Arial" w:cs="Arial"/>
          <w:sz w:val="21"/>
          <w:szCs w:val="21"/>
        </w:rPr>
        <w:t xml:space="preserve"> and Co-Investigators current curriculum vitae in PHS-398 format </w:t>
      </w:r>
      <w:hyperlink r:id="rId9" w:history="1">
        <w:r w:rsidR="00BC1692" w:rsidRPr="00E94327">
          <w:rPr>
            <w:rStyle w:val="Hyperlink"/>
            <w:rFonts w:ascii="Arial" w:hAnsi="Arial" w:cs="Arial"/>
            <w:sz w:val="21"/>
            <w:szCs w:val="21"/>
          </w:rPr>
          <w:t>http://grants.nih.gov/grants/funding/phs398/biosketch.pdf</w:t>
        </w:r>
      </w:hyperlink>
    </w:p>
    <w:p w14:paraId="0699A348" w14:textId="7209C26A" w:rsidR="005B7354" w:rsidRPr="00BC1692" w:rsidRDefault="009800C5" w:rsidP="00697118">
      <w:pPr>
        <w:pStyle w:val="ListParagraph"/>
        <w:numPr>
          <w:ilvl w:val="0"/>
          <w:numId w:val="7"/>
        </w:numPr>
        <w:spacing w:after="0" w:line="240" w:lineRule="auto"/>
        <w:rPr>
          <w:rStyle w:val="Hyperlink"/>
          <w:rFonts w:ascii="Arial" w:hAnsi="Arial" w:cs="Arial"/>
          <w:color w:val="auto"/>
          <w:sz w:val="21"/>
          <w:szCs w:val="21"/>
          <w:u w:val="none"/>
        </w:rPr>
      </w:pPr>
      <w:r w:rsidRPr="00BC1692">
        <w:rPr>
          <w:rFonts w:ascii="Arial" w:hAnsi="Arial" w:cs="Arial"/>
          <w:b/>
          <w:sz w:val="21"/>
          <w:szCs w:val="21"/>
        </w:rPr>
        <w:t>Other Support</w:t>
      </w:r>
      <w:r w:rsidR="00362160" w:rsidRPr="00BC1692">
        <w:rPr>
          <w:rFonts w:ascii="Arial" w:hAnsi="Arial" w:cs="Arial"/>
          <w:sz w:val="21"/>
          <w:szCs w:val="21"/>
        </w:rPr>
        <w:t>:</w:t>
      </w:r>
      <w:r w:rsidR="002514DF" w:rsidRPr="00BC1692">
        <w:rPr>
          <w:rFonts w:ascii="Arial" w:hAnsi="Arial" w:cs="Arial"/>
          <w:noProof/>
          <w:sz w:val="21"/>
          <w:szCs w:val="21"/>
        </w:rPr>
        <w:t xml:space="preserve"> All project investigator’s </w:t>
      </w:r>
      <w:r w:rsidR="002514DF" w:rsidRPr="00BC1692">
        <w:rPr>
          <w:rFonts w:ascii="Arial" w:hAnsi="Arial" w:cs="Arial"/>
          <w:noProof/>
          <w:sz w:val="21"/>
          <w:szCs w:val="21"/>
          <w:u w:val="single"/>
        </w:rPr>
        <w:t xml:space="preserve">active and pending </w:t>
      </w:r>
      <w:r w:rsidR="002514DF" w:rsidRPr="00BC1692">
        <w:rPr>
          <w:rFonts w:ascii="Arial" w:hAnsi="Arial" w:cs="Arial"/>
          <w:noProof/>
          <w:sz w:val="21"/>
          <w:szCs w:val="21"/>
        </w:rPr>
        <w:t>sources of research support.</w:t>
      </w:r>
      <w:r w:rsidR="002514DF" w:rsidRPr="00BC1692">
        <w:rPr>
          <w:rFonts w:ascii="Arial" w:hAnsi="Arial" w:cs="Arial"/>
          <w:b/>
          <w:noProof/>
          <w:sz w:val="21"/>
          <w:szCs w:val="21"/>
        </w:rPr>
        <w:t xml:space="preserve"> </w:t>
      </w:r>
      <w:r w:rsidR="002514DF" w:rsidRPr="00BC1692">
        <w:rPr>
          <w:rFonts w:ascii="Arial" w:hAnsi="Arial" w:cs="Arial"/>
          <w:noProof/>
          <w:sz w:val="21"/>
          <w:szCs w:val="21"/>
        </w:rPr>
        <w:t>Use PHS-398 format:</w:t>
      </w:r>
      <w:r w:rsidR="002514DF" w:rsidRPr="00BC1692">
        <w:rPr>
          <w:rFonts w:ascii="Arial" w:hAnsi="Arial" w:cs="Arial"/>
          <w:sz w:val="21"/>
          <w:szCs w:val="21"/>
        </w:rPr>
        <w:t xml:space="preserve"> </w:t>
      </w:r>
      <w:hyperlink r:id="rId10" w:history="1">
        <w:r w:rsidR="002514DF" w:rsidRPr="00BC1692">
          <w:rPr>
            <w:rStyle w:val="Hyperlink"/>
            <w:rFonts w:ascii="Arial" w:hAnsi="Arial" w:cs="Arial"/>
            <w:noProof/>
            <w:sz w:val="21"/>
            <w:szCs w:val="21"/>
          </w:rPr>
          <w:t>http://grants.nih.gov/grants/funding/phs398/competing_othersupport.pdf</w:t>
        </w:r>
      </w:hyperlink>
    </w:p>
    <w:p w14:paraId="4F19A87E" w14:textId="77777777" w:rsidR="005B7354" w:rsidRDefault="005B7354" w:rsidP="006704D4">
      <w:pPr>
        <w:spacing w:after="0" w:line="240" w:lineRule="auto"/>
        <w:rPr>
          <w:rFonts w:ascii="Arial" w:hAnsi="Arial" w:cs="Arial"/>
        </w:rPr>
      </w:pPr>
    </w:p>
    <w:p w14:paraId="2661D17A" w14:textId="46F16D34" w:rsidR="0032409B" w:rsidRPr="00F31C67" w:rsidRDefault="0032409B" w:rsidP="006704D4">
      <w:pPr>
        <w:spacing w:after="0" w:line="240" w:lineRule="auto"/>
        <w:rPr>
          <w:rFonts w:ascii="Arial" w:hAnsi="Arial" w:cs="Arial"/>
          <w:sz w:val="21"/>
          <w:szCs w:val="21"/>
        </w:rPr>
      </w:pPr>
      <w:r w:rsidRPr="00F31C67">
        <w:rPr>
          <w:rFonts w:ascii="Arial" w:hAnsi="Arial" w:cs="Arial"/>
          <w:sz w:val="21"/>
          <w:szCs w:val="21"/>
        </w:rPr>
        <w:lastRenderedPageBreak/>
        <w:t xml:space="preserve">The full </w:t>
      </w:r>
      <w:r w:rsidR="00CB3C3F" w:rsidRPr="00F31C67">
        <w:rPr>
          <w:rFonts w:ascii="Arial" w:hAnsi="Arial" w:cs="Arial"/>
          <w:sz w:val="21"/>
          <w:szCs w:val="21"/>
        </w:rPr>
        <w:t>application</w:t>
      </w:r>
      <w:r w:rsidRPr="00F31C67">
        <w:rPr>
          <w:rFonts w:ascii="Arial" w:hAnsi="Arial" w:cs="Arial"/>
          <w:sz w:val="21"/>
          <w:szCs w:val="21"/>
        </w:rPr>
        <w:t xml:space="preserve"> will be reviewed and scored by a review panel of experts for scientific content with the goal of leveraging the grant into additional extra-mural </w:t>
      </w:r>
      <w:proofErr w:type="gramStart"/>
      <w:r w:rsidRPr="00F31C67">
        <w:rPr>
          <w:rFonts w:ascii="Arial" w:hAnsi="Arial" w:cs="Arial"/>
          <w:sz w:val="21"/>
          <w:szCs w:val="21"/>
        </w:rPr>
        <w:t>funding, and</w:t>
      </w:r>
      <w:proofErr w:type="gramEnd"/>
      <w:r w:rsidRPr="00F31C67">
        <w:rPr>
          <w:rFonts w:ascii="Arial" w:hAnsi="Arial" w:cs="Arial"/>
          <w:sz w:val="21"/>
          <w:szCs w:val="21"/>
        </w:rPr>
        <w:t xml:space="preserve"> will be approved by UCCI leadership.  </w:t>
      </w:r>
    </w:p>
    <w:p w14:paraId="11ADF7C9" w14:textId="77777777" w:rsidR="005B7354" w:rsidRDefault="005B7354" w:rsidP="006704D4">
      <w:pPr>
        <w:spacing w:after="0" w:line="240" w:lineRule="auto"/>
        <w:rPr>
          <w:rFonts w:ascii="Arial" w:hAnsi="Arial" w:cs="Arial"/>
          <w:b/>
          <w:u w:val="single"/>
        </w:rPr>
      </w:pPr>
    </w:p>
    <w:p w14:paraId="5A0791EA" w14:textId="77777777" w:rsidR="004107B6" w:rsidRPr="006878E4" w:rsidRDefault="004107B6" w:rsidP="006704D4">
      <w:pPr>
        <w:spacing w:after="0" w:line="240" w:lineRule="auto"/>
        <w:rPr>
          <w:rFonts w:ascii="Arial" w:hAnsi="Arial" w:cs="Arial"/>
        </w:rPr>
      </w:pPr>
      <w:r w:rsidRPr="006878E4">
        <w:rPr>
          <w:rFonts w:ascii="Arial" w:hAnsi="Arial" w:cs="Arial"/>
          <w:b/>
          <w:u w:val="single"/>
        </w:rPr>
        <w:t>Receipt of Funding</w:t>
      </w:r>
      <w:r w:rsidRPr="006878E4">
        <w:rPr>
          <w:rFonts w:ascii="Arial" w:hAnsi="Arial" w:cs="Arial"/>
          <w:b/>
        </w:rPr>
        <w:t xml:space="preserve">: </w:t>
      </w:r>
    </w:p>
    <w:p w14:paraId="6F75AB2D" w14:textId="6F9853E7" w:rsidR="0032409B" w:rsidRPr="00F31C67" w:rsidRDefault="006878E4" w:rsidP="006704D4">
      <w:pPr>
        <w:spacing w:after="0" w:line="240" w:lineRule="auto"/>
        <w:rPr>
          <w:rFonts w:ascii="Arial" w:hAnsi="Arial" w:cs="Arial"/>
          <w:sz w:val="21"/>
          <w:szCs w:val="21"/>
        </w:rPr>
      </w:pPr>
      <w:r w:rsidRPr="00F31C67">
        <w:rPr>
          <w:rFonts w:ascii="Arial" w:hAnsi="Arial" w:cs="Arial"/>
          <w:sz w:val="21"/>
          <w:szCs w:val="21"/>
        </w:rPr>
        <w:t>Funding will be made available after the approval of the protocol by the IRB or IACUC as appropriate or documentation of existing protocol approval.</w:t>
      </w:r>
      <w:r w:rsidR="0032409B" w:rsidRPr="00F31C67">
        <w:rPr>
          <w:rFonts w:ascii="Arial" w:hAnsi="Arial" w:cs="Arial"/>
          <w:sz w:val="21"/>
          <w:szCs w:val="21"/>
        </w:rPr>
        <w:t xml:space="preserve">  The funds </w:t>
      </w:r>
      <w:r w:rsidR="00080B8A">
        <w:rPr>
          <w:rFonts w:ascii="Arial" w:hAnsi="Arial" w:cs="Arial"/>
          <w:sz w:val="21"/>
          <w:szCs w:val="21"/>
        </w:rPr>
        <w:t>are</w:t>
      </w:r>
      <w:r w:rsidR="0032409B" w:rsidRPr="00F31C67">
        <w:rPr>
          <w:rFonts w:ascii="Arial" w:hAnsi="Arial" w:cs="Arial"/>
          <w:sz w:val="21"/>
          <w:szCs w:val="21"/>
        </w:rPr>
        <w:t xml:space="preserve"> maintained and tracked by </w:t>
      </w:r>
      <w:r w:rsidR="00080B8A">
        <w:rPr>
          <w:rFonts w:ascii="Arial" w:hAnsi="Arial" w:cs="Arial"/>
          <w:sz w:val="21"/>
          <w:szCs w:val="21"/>
        </w:rPr>
        <w:t xml:space="preserve">the </w:t>
      </w:r>
      <w:r w:rsidR="0032409B" w:rsidRPr="00F31C67">
        <w:rPr>
          <w:rFonts w:ascii="Arial" w:hAnsi="Arial" w:cs="Arial"/>
          <w:sz w:val="21"/>
          <w:szCs w:val="21"/>
        </w:rPr>
        <w:t>UC</w:t>
      </w:r>
      <w:r w:rsidR="00080B8A">
        <w:rPr>
          <w:rFonts w:ascii="Arial" w:hAnsi="Arial" w:cs="Arial"/>
          <w:sz w:val="21"/>
          <w:szCs w:val="21"/>
        </w:rPr>
        <w:t xml:space="preserve"> College of Medicine office of Operations and Finance</w:t>
      </w:r>
      <w:r w:rsidR="0032409B" w:rsidRPr="00F31C67">
        <w:rPr>
          <w:rFonts w:ascii="Arial" w:hAnsi="Arial" w:cs="Arial"/>
          <w:sz w:val="21"/>
          <w:szCs w:val="21"/>
        </w:rPr>
        <w:t xml:space="preserve">. </w:t>
      </w:r>
    </w:p>
    <w:p w14:paraId="1034D024" w14:textId="77777777" w:rsidR="0032409B" w:rsidRDefault="0032409B" w:rsidP="006704D4">
      <w:pPr>
        <w:spacing w:after="0" w:line="240" w:lineRule="auto"/>
        <w:rPr>
          <w:rFonts w:ascii="Tahoma" w:hAnsi="Tahoma" w:cs="Tahoma"/>
        </w:rPr>
      </w:pPr>
    </w:p>
    <w:p w14:paraId="5521B30B" w14:textId="77777777" w:rsidR="003E5D32" w:rsidRDefault="003E5D32" w:rsidP="006704D4">
      <w:pPr>
        <w:spacing w:after="0" w:line="240" w:lineRule="auto"/>
        <w:rPr>
          <w:rFonts w:ascii="Arial" w:hAnsi="Arial" w:cs="Arial"/>
          <w:b/>
          <w:u w:val="single"/>
        </w:rPr>
      </w:pPr>
      <w:r>
        <w:rPr>
          <w:rFonts w:ascii="Arial" w:hAnsi="Arial" w:cs="Arial"/>
          <w:b/>
          <w:u w:val="single"/>
        </w:rPr>
        <w:t>Length of Funding:</w:t>
      </w:r>
    </w:p>
    <w:p w14:paraId="08DE8F28" w14:textId="77777777" w:rsidR="003E5D32" w:rsidRPr="00F31C67" w:rsidRDefault="003E5D32" w:rsidP="006704D4">
      <w:pPr>
        <w:spacing w:after="0" w:line="240" w:lineRule="auto"/>
        <w:rPr>
          <w:rFonts w:ascii="Arial" w:hAnsi="Arial" w:cs="Arial"/>
          <w:sz w:val="21"/>
          <w:szCs w:val="21"/>
        </w:rPr>
      </w:pPr>
      <w:r w:rsidRPr="00F31C67">
        <w:rPr>
          <w:rFonts w:ascii="Arial" w:hAnsi="Arial" w:cs="Arial"/>
          <w:sz w:val="21"/>
          <w:szCs w:val="21"/>
        </w:rPr>
        <w:t>The grants w</w:t>
      </w:r>
      <w:r w:rsidR="00514EB7" w:rsidRPr="00F31C67">
        <w:rPr>
          <w:rFonts w:ascii="Arial" w:hAnsi="Arial" w:cs="Arial"/>
          <w:sz w:val="21"/>
          <w:szCs w:val="21"/>
        </w:rPr>
        <w:t>ill be awarded for a period of two</w:t>
      </w:r>
      <w:r w:rsidRPr="00F31C67">
        <w:rPr>
          <w:rFonts w:ascii="Arial" w:hAnsi="Arial" w:cs="Arial"/>
          <w:sz w:val="21"/>
          <w:szCs w:val="21"/>
        </w:rPr>
        <w:t xml:space="preserve"> year</w:t>
      </w:r>
      <w:r w:rsidR="00514EB7" w:rsidRPr="00F31C67">
        <w:rPr>
          <w:rFonts w:ascii="Arial" w:hAnsi="Arial" w:cs="Arial"/>
          <w:sz w:val="21"/>
          <w:szCs w:val="21"/>
        </w:rPr>
        <w:t>s</w:t>
      </w:r>
      <w:r w:rsidRPr="00F31C67">
        <w:rPr>
          <w:rFonts w:ascii="Arial" w:hAnsi="Arial" w:cs="Arial"/>
          <w:sz w:val="21"/>
          <w:szCs w:val="21"/>
        </w:rPr>
        <w:t xml:space="preserve">.   </w:t>
      </w:r>
    </w:p>
    <w:p w14:paraId="5D26A30F" w14:textId="77777777" w:rsidR="003E5D32" w:rsidRPr="003E5D32" w:rsidRDefault="003E5D32" w:rsidP="006704D4">
      <w:pPr>
        <w:spacing w:after="0" w:line="240" w:lineRule="auto"/>
        <w:rPr>
          <w:rFonts w:ascii="Arial" w:hAnsi="Arial" w:cs="Arial"/>
        </w:rPr>
      </w:pPr>
    </w:p>
    <w:p w14:paraId="2E4A52C3" w14:textId="77777777" w:rsidR="00C94120" w:rsidRPr="006878E4" w:rsidRDefault="00C94120" w:rsidP="006704D4">
      <w:pPr>
        <w:spacing w:after="0" w:line="240" w:lineRule="auto"/>
        <w:rPr>
          <w:rFonts w:ascii="Arial" w:hAnsi="Arial" w:cs="Arial"/>
          <w:b/>
          <w:u w:val="single"/>
        </w:rPr>
      </w:pPr>
      <w:r w:rsidRPr="006878E4">
        <w:rPr>
          <w:rFonts w:ascii="Arial" w:hAnsi="Arial" w:cs="Arial"/>
          <w:b/>
          <w:u w:val="single"/>
        </w:rPr>
        <w:t>Progress Report:</w:t>
      </w:r>
    </w:p>
    <w:p w14:paraId="7455D449" w14:textId="77777777" w:rsidR="00464F41" w:rsidRDefault="00C94337" w:rsidP="006704D4">
      <w:pPr>
        <w:spacing w:after="0" w:line="240" w:lineRule="auto"/>
        <w:rPr>
          <w:rFonts w:ascii="Arial" w:hAnsi="Arial" w:cs="Arial"/>
          <w:sz w:val="21"/>
          <w:szCs w:val="21"/>
        </w:rPr>
      </w:pPr>
      <w:r w:rsidRPr="00F31C67">
        <w:rPr>
          <w:rFonts w:ascii="Arial" w:hAnsi="Arial" w:cs="Arial"/>
          <w:sz w:val="21"/>
          <w:szCs w:val="21"/>
        </w:rPr>
        <w:t xml:space="preserve">All investigators who receive funding will be expected to provide a detailed progress report every 6 months </w:t>
      </w:r>
      <w:r w:rsidR="007E2141">
        <w:rPr>
          <w:rFonts w:ascii="Arial" w:hAnsi="Arial" w:cs="Arial"/>
          <w:sz w:val="21"/>
          <w:szCs w:val="21"/>
        </w:rPr>
        <w:t xml:space="preserve">for the duration of funding and up to five (5) years post award so any subsequent funding and/or publications can be captured. Progress reports should include status of the project and any abstracts, publications or secondary funding generated from this award. The template required for each report can be found on our website: </w:t>
      </w:r>
      <w:hyperlink r:id="rId11" w:history="1">
        <w:r w:rsidR="007E2141" w:rsidRPr="003D6C9F">
          <w:rPr>
            <w:rStyle w:val="Hyperlink"/>
            <w:rFonts w:ascii="Arial" w:hAnsi="Arial" w:cs="Arial"/>
            <w:sz w:val="21"/>
            <w:szCs w:val="21"/>
          </w:rPr>
          <w:t>http://med.uc.edu/cancer/research/funding-opportunities</w:t>
        </w:r>
      </w:hyperlink>
      <w:r w:rsidR="007E2141">
        <w:rPr>
          <w:rFonts w:ascii="Arial" w:hAnsi="Arial" w:cs="Arial"/>
          <w:sz w:val="21"/>
          <w:szCs w:val="21"/>
        </w:rPr>
        <w:t>.</w:t>
      </w:r>
    </w:p>
    <w:p w14:paraId="1BBDDF5F" w14:textId="6EAA2CDC" w:rsidR="00C94337" w:rsidRPr="00CB094B" w:rsidRDefault="006C70F2" w:rsidP="006704D4">
      <w:pPr>
        <w:spacing w:after="0" w:line="240" w:lineRule="auto"/>
        <w:rPr>
          <w:rFonts w:ascii="Arial" w:hAnsi="Arial" w:cs="Arial"/>
        </w:rPr>
      </w:pPr>
      <w:r w:rsidRPr="00CB094B">
        <w:rPr>
          <w:rFonts w:ascii="Arial" w:hAnsi="Arial" w:cs="Arial"/>
        </w:rPr>
        <w:t>Timely submission of progress reports is required for the continuation of funding</w:t>
      </w:r>
      <w:r w:rsidR="00D32463" w:rsidRPr="00CB094B">
        <w:rPr>
          <w:rFonts w:ascii="Arial" w:hAnsi="Arial" w:cs="Arial"/>
        </w:rPr>
        <w:t>.</w:t>
      </w:r>
    </w:p>
    <w:p w14:paraId="5E2EF3E3" w14:textId="77777777" w:rsidR="002B1A7B" w:rsidRPr="00421AE3" w:rsidRDefault="002B1A7B" w:rsidP="006704D4">
      <w:pPr>
        <w:spacing w:after="0" w:line="240" w:lineRule="auto"/>
        <w:rPr>
          <w:rFonts w:ascii="Arial" w:hAnsi="Arial" w:cs="Arial"/>
          <w:b/>
          <w:i/>
        </w:rPr>
      </w:pPr>
    </w:p>
    <w:p w14:paraId="77205CD0" w14:textId="77777777" w:rsidR="006B24AB" w:rsidRDefault="006B24AB" w:rsidP="006704D4">
      <w:pPr>
        <w:spacing w:after="0" w:line="240" w:lineRule="auto"/>
        <w:rPr>
          <w:rFonts w:ascii="Arial" w:hAnsi="Arial" w:cs="Arial"/>
          <w:b/>
          <w:i/>
        </w:rPr>
      </w:pPr>
    </w:p>
    <w:p w14:paraId="4A4F2408" w14:textId="143CE0B4" w:rsidR="0084711D" w:rsidRPr="00165080" w:rsidRDefault="0084711D" w:rsidP="006704D4">
      <w:pPr>
        <w:spacing w:after="0" w:line="240" w:lineRule="auto"/>
        <w:rPr>
          <w:rFonts w:ascii="Arial" w:hAnsi="Arial" w:cs="Arial"/>
          <w:b/>
        </w:rPr>
      </w:pPr>
      <w:r w:rsidRPr="00165080">
        <w:rPr>
          <w:rFonts w:ascii="Arial" w:hAnsi="Arial" w:cs="Arial"/>
          <w:b/>
          <w:i/>
        </w:rPr>
        <w:t>Please submit electronic version of Full Application to</w:t>
      </w:r>
      <w:r w:rsidR="006B24AB">
        <w:rPr>
          <w:rFonts w:ascii="Arial" w:hAnsi="Arial" w:cs="Arial"/>
          <w:b/>
        </w:rPr>
        <w:t xml:space="preserve"> </w:t>
      </w:r>
      <w:hyperlink r:id="rId12" w:history="1">
        <w:r w:rsidR="006B24AB" w:rsidRPr="00172600">
          <w:rPr>
            <w:rStyle w:val="Hyperlink"/>
            <w:rFonts w:ascii="Arial" w:hAnsi="Arial" w:cs="Arial"/>
            <w:b/>
          </w:rPr>
          <w:t>UCCIGrants@uc.edu</w:t>
        </w:r>
      </w:hyperlink>
      <w:r w:rsidR="006B24AB">
        <w:rPr>
          <w:rFonts w:ascii="Arial" w:hAnsi="Arial" w:cs="Arial"/>
          <w:b/>
        </w:rPr>
        <w:t xml:space="preserve"> </w:t>
      </w:r>
    </w:p>
    <w:p w14:paraId="05D96441" w14:textId="77777777" w:rsidR="009E4E17" w:rsidRDefault="00EC09F9">
      <w:pPr>
        <w:rPr>
          <w:rFonts w:ascii="Arial" w:hAnsi="Arial" w:cs="Arial"/>
          <w:b/>
          <w:noProof/>
          <w:sz w:val="20"/>
          <w:szCs w:val="20"/>
        </w:rPr>
      </w:pPr>
      <w:bookmarkStart w:id="0" w:name="_MailAutoSig"/>
      <w:r>
        <w:rPr>
          <w:rFonts w:ascii="Arial" w:hAnsi="Arial" w:cs="Arial"/>
          <w:b/>
          <w:noProof/>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5928"/>
      </w:tblGrid>
      <w:tr w:rsidR="009E4E17" w14:paraId="5F54EE0B" w14:textId="77777777" w:rsidTr="009E4E17">
        <w:tc>
          <w:tcPr>
            <w:tcW w:w="8928" w:type="dxa"/>
            <w:gridSpan w:val="2"/>
          </w:tcPr>
          <w:p w14:paraId="7FE7CC5A" w14:textId="77777777" w:rsidR="009E4E17" w:rsidRDefault="009E4E17">
            <w:pPr>
              <w:contextualSpacing/>
              <w:jc w:val="center"/>
              <w:rPr>
                <w:rFonts w:ascii="Arial" w:hAnsi="Arial" w:cs="Arial"/>
                <w:b/>
                <w:u w:val="single"/>
              </w:rPr>
            </w:pPr>
            <w:r>
              <w:rPr>
                <w:rFonts w:ascii="Arial" w:hAnsi="Arial" w:cs="Arial"/>
                <w:b/>
                <w:u w:val="single"/>
              </w:rPr>
              <w:lastRenderedPageBreak/>
              <w:t>The UCCI Cancer Survivorship Program Pilot Grant</w:t>
            </w:r>
          </w:p>
          <w:p w14:paraId="7A97A87B" w14:textId="77777777" w:rsidR="009E4E17" w:rsidRDefault="009E4E17">
            <w:pPr>
              <w:jc w:val="center"/>
              <w:rPr>
                <w:b/>
                <w:noProof/>
                <w:sz w:val="24"/>
                <w:szCs w:val="24"/>
                <w:u w:val="single"/>
              </w:rPr>
            </w:pPr>
          </w:p>
          <w:p w14:paraId="27276667" w14:textId="77777777" w:rsidR="009E4E17" w:rsidRDefault="009E4E17">
            <w:pPr>
              <w:jc w:val="center"/>
              <w:rPr>
                <w:b/>
                <w:noProof/>
                <w:sz w:val="24"/>
                <w:szCs w:val="24"/>
                <w:u w:val="single"/>
              </w:rPr>
            </w:pPr>
            <w:r>
              <w:rPr>
                <w:b/>
                <w:noProof/>
                <w:sz w:val="24"/>
                <w:szCs w:val="24"/>
                <w:u w:val="single"/>
              </w:rPr>
              <w:t>Application COVERSHEET</w:t>
            </w:r>
          </w:p>
          <w:p w14:paraId="2D9050AA" w14:textId="77777777" w:rsidR="009E4E17" w:rsidRDefault="009E4E17">
            <w:pPr>
              <w:jc w:val="center"/>
              <w:rPr>
                <w:b/>
                <w:noProof/>
                <w:sz w:val="24"/>
                <w:szCs w:val="24"/>
                <w:u w:val="single"/>
              </w:rPr>
            </w:pPr>
          </w:p>
          <w:p w14:paraId="14735C08" w14:textId="77777777" w:rsidR="009E4E17" w:rsidRDefault="009E4E17">
            <w:pPr>
              <w:jc w:val="center"/>
              <w:rPr>
                <w:b/>
                <w:noProof/>
                <w:color w:val="0070C0"/>
                <w:sz w:val="24"/>
                <w:szCs w:val="24"/>
              </w:rPr>
            </w:pPr>
            <w:r>
              <w:rPr>
                <w:b/>
                <w:noProof/>
                <w:color w:val="0070C0"/>
                <w:sz w:val="24"/>
                <w:szCs w:val="24"/>
                <w:highlight w:val="yellow"/>
              </w:rPr>
              <w:t>Full Application Due by January 13, 2020 by 11:59pm EST</w:t>
            </w:r>
          </w:p>
          <w:p w14:paraId="289E6351" w14:textId="77777777" w:rsidR="009E4E17" w:rsidRDefault="009E4E17">
            <w:pPr>
              <w:rPr>
                <w:b/>
                <w:noProof/>
              </w:rPr>
            </w:pPr>
          </w:p>
        </w:tc>
      </w:tr>
      <w:tr w:rsidR="009E4E17" w14:paraId="07514297" w14:textId="77777777" w:rsidTr="009E4E17">
        <w:tc>
          <w:tcPr>
            <w:tcW w:w="8928" w:type="dxa"/>
            <w:gridSpan w:val="2"/>
          </w:tcPr>
          <w:p w14:paraId="583D111C" w14:textId="77777777" w:rsidR="009E4E17" w:rsidRDefault="009E4E17">
            <w:pPr>
              <w:pBdr>
                <w:bottom w:val="single" w:sz="12" w:space="1" w:color="auto"/>
              </w:pBdr>
              <w:rPr>
                <w:noProof/>
              </w:rPr>
            </w:pPr>
          </w:p>
          <w:p w14:paraId="39C63557" w14:textId="77777777" w:rsidR="009E4E17" w:rsidRDefault="009E4E17">
            <w:pPr>
              <w:pBdr>
                <w:bottom w:val="single" w:sz="12" w:space="1" w:color="auto"/>
              </w:pBdr>
              <w:rPr>
                <w:noProof/>
              </w:rPr>
            </w:pPr>
            <w:r>
              <w:rPr>
                <w:b/>
                <w:noProof/>
              </w:rPr>
              <w:t>Project Title</w:t>
            </w:r>
            <w:r>
              <w:rPr>
                <w:noProof/>
              </w:rPr>
              <w:t>:</w:t>
            </w:r>
          </w:p>
          <w:p w14:paraId="03F9201A" w14:textId="77777777" w:rsidR="009E4E17" w:rsidRDefault="009E4E17">
            <w:pPr>
              <w:rPr>
                <w:noProof/>
              </w:rPr>
            </w:pPr>
          </w:p>
        </w:tc>
      </w:tr>
      <w:tr w:rsidR="009E4E17" w14:paraId="1334225F" w14:textId="77777777" w:rsidTr="009E4E17">
        <w:tc>
          <w:tcPr>
            <w:tcW w:w="8928" w:type="dxa"/>
            <w:gridSpan w:val="2"/>
          </w:tcPr>
          <w:p w14:paraId="537456B9" w14:textId="77777777" w:rsidR="009E4E17" w:rsidRDefault="009E4E17">
            <w:pPr>
              <w:pBdr>
                <w:bottom w:val="single" w:sz="12" w:space="1" w:color="auto"/>
              </w:pBdr>
            </w:pPr>
            <w:r>
              <w:rPr>
                <w:b/>
              </w:rPr>
              <w:t>Principal Investigator</w:t>
            </w:r>
            <w:r>
              <w:t>: (I</w:t>
            </w:r>
            <w:r>
              <w:rPr>
                <w:b/>
              </w:rPr>
              <w:t>nclude credentials</w:t>
            </w:r>
            <w:r>
              <w:t>)</w:t>
            </w:r>
          </w:p>
          <w:p w14:paraId="312FD611" w14:textId="77777777" w:rsidR="009E4E17" w:rsidRDefault="009E4E17"/>
        </w:tc>
      </w:tr>
      <w:tr w:rsidR="009E4E17" w14:paraId="09122B39" w14:textId="77777777" w:rsidTr="009E4E17">
        <w:tc>
          <w:tcPr>
            <w:tcW w:w="8928" w:type="dxa"/>
            <w:gridSpan w:val="2"/>
          </w:tcPr>
          <w:p w14:paraId="521741F8" w14:textId="77777777" w:rsidR="009E4E17" w:rsidRDefault="009E4E17">
            <w:pPr>
              <w:pBdr>
                <w:bottom w:val="single" w:sz="12" w:space="1" w:color="auto"/>
              </w:pBdr>
            </w:pPr>
            <w:r>
              <w:t>Position Title:</w:t>
            </w:r>
          </w:p>
          <w:p w14:paraId="614AAE6B" w14:textId="77777777" w:rsidR="009E4E17" w:rsidRDefault="009E4E17"/>
        </w:tc>
      </w:tr>
      <w:tr w:rsidR="009E4E17" w14:paraId="69A10B63" w14:textId="77777777" w:rsidTr="009E4E17">
        <w:tc>
          <w:tcPr>
            <w:tcW w:w="8928" w:type="dxa"/>
            <w:gridSpan w:val="2"/>
          </w:tcPr>
          <w:p w14:paraId="1910CFD9" w14:textId="77777777" w:rsidR="009E4E17" w:rsidRDefault="009E4E17">
            <w:pPr>
              <w:pBdr>
                <w:bottom w:val="single" w:sz="12" w:space="1" w:color="auto"/>
              </w:pBdr>
            </w:pPr>
          </w:p>
          <w:p w14:paraId="35027CC4" w14:textId="77777777" w:rsidR="009E4E17" w:rsidRDefault="009E4E17">
            <w:pPr>
              <w:pBdr>
                <w:bottom w:val="single" w:sz="12" w:space="1" w:color="auto"/>
              </w:pBdr>
            </w:pPr>
            <w:r>
              <w:t>Division, Department, College:</w:t>
            </w:r>
          </w:p>
          <w:p w14:paraId="3B79493D" w14:textId="77777777" w:rsidR="009E4E17" w:rsidRDefault="009E4E17"/>
          <w:p w14:paraId="36FB816D" w14:textId="77777777" w:rsidR="009E4E17" w:rsidRDefault="009E4E17"/>
        </w:tc>
      </w:tr>
      <w:tr w:rsidR="009E4E17" w14:paraId="51B5BD05" w14:textId="77777777" w:rsidTr="009E4E17">
        <w:tc>
          <w:tcPr>
            <w:tcW w:w="3000" w:type="dxa"/>
          </w:tcPr>
          <w:p w14:paraId="623EB82B" w14:textId="77777777" w:rsidR="009E4E17" w:rsidRDefault="009E4E17">
            <w:pPr>
              <w:pBdr>
                <w:bottom w:val="single" w:sz="12" w:space="1" w:color="auto"/>
              </w:pBdr>
            </w:pPr>
            <w:r>
              <w:t>Telephone:</w:t>
            </w:r>
          </w:p>
          <w:p w14:paraId="1B2C3658" w14:textId="77777777" w:rsidR="009E4E17" w:rsidRDefault="009E4E17"/>
          <w:p w14:paraId="0A2D96F4" w14:textId="77777777" w:rsidR="009E4E17" w:rsidRDefault="009E4E17"/>
        </w:tc>
        <w:tc>
          <w:tcPr>
            <w:tcW w:w="5928" w:type="dxa"/>
          </w:tcPr>
          <w:p w14:paraId="1204BEF9" w14:textId="77777777" w:rsidR="009E4E17" w:rsidRDefault="009E4E17">
            <w:pPr>
              <w:pBdr>
                <w:bottom w:val="single" w:sz="12" w:space="1" w:color="auto"/>
              </w:pBdr>
            </w:pPr>
            <w:r>
              <w:t>Email:</w:t>
            </w:r>
          </w:p>
          <w:p w14:paraId="5B1F1000" w14:textId="77777777" w:rsidR="009E4E17" w:rsidRDefault="009E4E17"/>
        </w:tc>
      </w:tr>
      <w:tr w:rsidR="009E4E17" w14:paraId="4CAD85B1" w14:textId="77777777" w:rsidTr="009E4E17">
        <w:trPr>
          <w:trHeight w:val="639"/>
        </w:trPr>
        <w:tc>
          <w:tcPr>
            <w:tcW w:w="8928" w:type="dxa"/>
            <w:gridSpan w:val="2"/>
            <w:hideMark/>
          </w:tcPr>
          <w:p w14:paraId="44214DAC" w14:textId="77777777" w:rsidR="009E4E17" w:rsidRDefault="009E4E17">
            <w:pPr>
              <w:pBdr>
                <w:bottom w:val="single" w:sz="12" w:space="1" w:color="auto"/>
              </w:pBdr>
            </w:pPr>
            <w:r>
              <w:rPr>
                <w:b/>
              </w:rPr>
              <w:t>Mentor</w:t>
            </w:r>
            <w:r>
              <w:t xml:space="preserve"> (if applicable) </w:t>
            </w:r>
          </w:p>
        </w:tc>
      </w:tr>
      <w:tr w:rsidR="009E4E17" w14:paraId="5C30D6B0" w14:textId="77777777" w:rsidTr="009E4E17">
        <w:trPr>
          <w:trHeight w:val="630"/>
        </w:trPr>
        <w:tc>
          <w:tcPr>
            <w:tcW w:w="8928" w:type="dxa"/>
            <w:gridSpan w:val="2"/>
            <w:hideMark/>
          </w:tcPr>
          <w:p w14:paraId="37EEB8B5" w14:textId="77777777" w:rsidR="009E4E17" w:rsidRDefault="009E4E17">
            <w:pPr>
              <w:pBdr>
                <w:bottom w:val="single" w:sz="12" w:space="1" w:color="auto"/>
              </w:pBdr>
            </w:pPr>
            <w:r>
              <w:t>Position Title:</w:t>
            </w:r>
          </w:p>
        </w:tc>
      </w:tr>
      <w:tr w:rsidR="009E4E17" w14:paraId="660275C8" w14:textId="77777777" w:rsidTr="009E4E17">
        <w:trPr>
          <w:trHeight w:val="891"/>
        </w:trPr>
        <w:tc>
          <w:tcPr>
            <w:tcW w:w="8928" w:type="dxa"/>
            <w:gridSpan w:val="2"/>
            <w:hideMark/>
          </w:tcPr>
          <w:p w14:paraId="58A8FD18" w14:textId="77777777" w:rsidR="009E4E17" w:rsidRDefault="009E4E17">
            <w:pPr>
              <w:pBdr>
                <w:bottom w:val="single" w:sz="12" w:space="1" w:color="auto"/>
              </w:pBdr>
            </w:pPr>
            <w:r>
              <w:t>Division, Department, College:</w:t>
            </w:r>
          </w:p>
        </w:tc>
      </w:tr>
      <w:tr w:rsidR="009E4E17" w14:paraId="58F3645C" w14:textId="77777777" w:rsidTr="009E4E17">
        <w:trPr>
          <w:trHeight w:val="1089"/>
        </w:trPr>
        <w:tc>
          <w:tcPr>
            <w:tcW w:w="3000" w:type="dxa"/>
            <w:hideMark/>
          </w:tcPr>
          <w:p w14:paraId="076D615C" w14:textId="77777777" w:rsidR="009E4E17" w:rsidRDefault="009E4E17">
            <w:pPr>
              <w:pBdr>
                <w:bottom w:val="single" w:sz="12" w:space="1" w:color="auto"/>
              </w:pBdr>
            </w:pPr>
            <w:r>
              <w:t>Telephone:</w:t>
            </w:r>
          </w:p>
        </w:tc>
        <w:tc>
          <w:tcPr>
            <w:tcW w:w="5928" w:type="dxa"/>
            <w:hideMark/>
          </w:tcPr>
          <w:p w14:paraId="0A3CC8E3" w14:textId="77777777" w:rsidR="009E4E17" w:rsidRDefault="009E4E17">
            <w:pPr>
              <w:pBdr>
                <w:bottom w:val="single" w:sz="12" w:space="1" w:color="auto"/>
              </w:pBdr>
            </w:pPr>
            <w:r>
              <w:t>Email:</w:t>
            </w:r>
          </w:p>
        </w:tc>
      </w:tr>
      <w:tr w:rsidR="009E4E17" w14:paraId="581BDF45" w14:textId="77777777" w:rsidTr="009E4E17">
        <w:tc>
          <w:tcPr>
            <w:tcW w:w="8928" w:type="dxa"/>
            <w:gridSpan w:val="2"/>
          </w:tcPr>
          <w:p w14:paraId="0C5E0A99" w14:textId="77777777" w:rsidR="009E4E17" w:rsidRDefault="009E4E17">
            <w:pPr>
              <w:pBdr>
                <w:bottom w:val="single" w:sz="12" w:space="1" w:color="auto"/>
              </w:pBdr>
            </w:pPr>
            <w:r>
              <w:rPr>
                <w:b/>
              </w:rPr>
              <w:t>Co-Investigator</w:t>
            </w:r>
            <w:r>
              <w:t xml:space="preserve">:   </w:t>
            </w:r>
          </w:p>
          <w:p w14:paraId="0EC935A6" w14:textId="77777777" w:rsidR="009E4E17" w:rsidRDefault="009E4E17"/>
        </w:tc>
      </w:tr>
      <w:tr w:rsidR="009E4E17" w14:paraId="07802E9A" w14:textId="77777777" w:rsidTr="009E4E17">
        <w:trPr>
          <w:trHeight w:val="576"/>
        </w:trPr>
        <w:tc>
          <w:tcPr>
            <w:tcW w:w="8928" w:type="dxa"/>
            <w:gridSpan w:val="2"/>
            <w:hideMark/>
          </w:tcPr>
          <w:p w14:paraId="40513C39" w14:textId="77777777" w:rsidR="009E4E17" w:rsidRDefault="009E4E17">
            <w:pPr>
              <w:pBdr>
                <w:bottom w:val="single" w:sz="12" w:space="1" w:color="auto"/>
              </w:pBdr>
            </w:pPr>
            <w:r>
              <w:t>Position Title:</w:t>
            </w:r>
          </w:p>
        </w:tc>
      </w:tr>
      <w:tr w:rsidR="009E4E17" w14:paraId="1E9F45A4" w14:textId="77777777" w:rsidTr="009E4E17">
        <w:trPr>
          <w:trHeight w:val="576"/>
        </w:trPr>
        <w:tc>
          <w:tcPr>
            <w:tcW w:w="8928" w:type="dxa"/>
            <w:gridSpan w:val="2"/>
            <w:hideMark/>
          </w:tcPr>
          <w:p w14:paraId="5B887FE4" w14:textId="77777777" w:rsidR="009E4E17" w:rsidRDefault="009E4E17">
            <w:pPr>
              <w:pBdr>
                <w:bottom w:val="single" w:sz="12" w:space="1" w:color="auto"/>
              </w:pBdr>
            </w:pPr>
            <w:r>
              <w:t>Division, Department, College:</w:t>
            </w:r>
          </w:p>
        </w:tc>
      </w:tr>
      <w:tr w:rsidR="009E4E17" w14:paraId="18D7CCE4" w14:textId="77777777" w:rsidTr="009E4E17">
        <w:tc>
          <w:tcPr>
            <w:tcW w:w="3000" w:type="dxa"/>
          </w:tcPr>
          <w:p w14:paraId="5F3F6910" w14:textId="77777777" w:rsidR="009E4E17" w:rsidRDefault="009E4E17">
            <w:pPr>
              <w:pBdr>
                <w:bottom w:val="single" w:sz="12" w:space="1" w:color="auto"/>
              </w:pBdr>
            </w:pPr>
            <w:r>
              <w:t>Telephone:</w:t>
            </w:r>
          </w:p>
          <w:p w14:paraId="1EAE6567" w14:textId="77777777" w:rsidR="009E4E17" w:rsidRDefault="009E4E17"/>
        </w:tc>
        <w:tc>
          <w:tcPr>
            <w:tcW w:w="5928" w:type="dxa"/>
          </w:tcPr>
          <w:p w14:paraId="2374EB0C" w14:textId="77777777" w:rsidR="009E4E17" w:rsidRDefault="009E4E17">
            <w:pPr>
              <w:pBdr>
                <w:bottom w:val="single" w:sz="12" w:space="1" w:color="auto"/>
              </w:pBdr>
            </w:pPr>
            <w:r>
              <w:t>Email:</w:t>
            </w:r>
          </w:p>
          <w:p w14:paraId="576A01E7" w14:textId="77777777" w:rsidR="009E4E17" w:rsidRDefault="009E4E17"/>
        </w:tc>
      </w:tr>
      <w:tr w:rsidR="009E4E17" w14:paraId="7B3A64AC" w14:textId="77777777" w:rsidTr="009E4E17">
        <w:tc>
          <w:tcPr>
            <w:tcW w:w="8928" w:type="dxa"/>
            <w:gridSpan w:val="2"/>
            <w:hideMark/>
          </w:tcPr>
          <w:p w14:paraId="29DC15BB" w14:textId="77777777" w:rsidR="009E4E17" w:rsidRDefault="009E4E17">
            <w:pPr>
              <w:jc w:val="center"/>
            </w:pPr>
            <w:r>
              <w:rPr>
                <w:b/>
                <w:i/>
              </w:rPr>
              <w:t>(List other Co-</w:t>
            </w:r>
            <w:proofErr w:type="gramStart"/>
            <w:r>
              <w:rPr>
                <w:b/>
                <w:i/>
              </w:rPr>
              <w:t>investigators  on</w:t>
            </w:r>
            <w:proofErr w:type="gramEnd"/>
            <w:r>
              <w:rPr>
                <w:b/>
                <w:i/>
              </w:rPr>
              <w:t xml:space="preserve"> separate sheet – if needed)</w:t>
            </w:r>
          </w:p>
        </w:tc>
      </w:tr>
      <w:tr w:rsidR="009E4E17" w14:paraId="17FB8E9F" w14:textId="77777777" w:rsidTr="009E4E17">
        <w:tc>
          <w:tcPr>
            <w:tcW w:w="8928" w:type="dxa"/>
            <w:gridSpan w:val="2"/>
          </w:tcPr>
          <w:p w14:paraId="0A350E1A" w14:textId="77777777" w:rsidR="009E4E17" w:rsidRDefault="009E4E17"/>
          <w:p w14:paraId="306AB96A" w14:textId="77777777" w:rsidR="009E4E17" w:rsidRDefault="009E4E17"/>
          <w:p w14:paraId="0957D34E" w14:textId="77777777" w:rsidR="009E4E17" w:rsidRDefault="009E4E17"/>
          <w:p w14:paraId="095208DE" w14:textId="77777777" w:rsidR="009E4E17" w:rsidRDefault="009E4E17"/>
          <w:p w14:paraId="2B2AE299" w14:textId="77777777" w:rsidR="009E4E17" w:rsidRDefault="009E4E17"/>
          <w:p w14:paraId="2743D908" w14:textId="77777777" w:rsidR="009E4E17" w:rsidRDefault="009E4E17">
            <w:r>
              <w:lastRenderedPageBreak/>
              <w:t>List of Key Personnel and their role in the project:</w:t>
            </w:r>
          </w:p>
          <w:p w14:paraId="70E9CC63" w14:textId="77777777" w:rsidR="009E4E17" w:rsidRDefault="009E4E17"/>
          <w:tbl>
            <w:tblPr>
              <w:tblStyle w:val="TableGrid"/>
              <w:tblW w:w="0" w:type="auto"/>
              <w:tblLook w:val="04A0" w:firstRow="1" w:lastRow="0" w:firstColumn="1" w:lastColumn="0" w:noHBand="0" w:noVBand="1"/>
            </w:tblPr>
            <w:tblGrid>
              <w:gridCol w:w="2425"/>
              <w:gridCol w:w="2430"/>
              <w:gridCol w:w="3847"/>
            </w:tblGrid>
            <w:tr w:rsidR="009E4E17" w14:paraId="75B01A5B" w14:textId="77777777">
              <w:trPr>
                <w:trHeight w:val="252"/>
              </w:trPr>
              <w:tc>
                <w:tcPr>
                  <w:tcW w:w="2425" w:type="dxa"/>
                  <w:tcBorders>
                    <w:top w:val="single" w:sz="4" w:space="0" w:color="auto"/>
                    <w:left w:val="single" w:sz="4" w:space="0" w:color="auto"/>
                    <w:bottom w:val="single" w:sz="4" w:space="0" w:color="auto"/>
                    <w:right w:val="single" w:sz="4" w:space="0" w:color="auto"/>
                  </w:tcBorders>
                  <w:hideMark/>
                </w:tcPr>
                <w:p w14:paraId="5452F2EA" w14:textId="77777777" w:rsidR="009E4E17" w:rsidRDefault="009E4E17">
                  <w:r>
                    <w:t>Name</w:t>
                  </w:r>
                </w:p>
              </w:tc>
              <w:tc>
                <w:tcPr>
                  <w:tcW w:w="2430" w:type="dxa"/>
                  <w:tcBorders>
                    <w:top w:val="single" w:sz="4" w:space="0" w:color="auto"/>
                    <w:left w:val="single" w:sz="4" w:space="0" w:color="auto"/>
                    <w:bottom w:val="single" w:sz="4" w:space="0" w:color="auto"/>
                    <w:right w:val="single" w:sz="4" w:space="0" w:color="auto"/>
                  </w:tcBorders>
                  <w:hideMark/>
                </w:tcPr>
                <w:p w14:paraId="0D3DEC14" w14:textId="77777777" w:rsidR="009E4E17" w:rsidRDefault="009E4E17">
                  <w:r>
                    <w:t>Position Title</w:t>
                  </w:r>
                </w:p>
              </w:tc>
              <w:tc>
                <w:tcPr>
                  <w:tcW w:w="3847" w:type="dxa"/>
                  <w:tcBorders>
                    <w:top w:val="single" w:sz="4" w:space="0" w:color="auto"/>
                    <w:left w:val="single" w:sz="4" w:space="0" w:color="auto"/>
                    <w:bottom w:val="single" w:sz="4" w:space="0" w:color="auto"/>
                    <w:right w:val="single" w:sz="4" w:space="0" w:color="auto"/>
                  </w:tcBorders>
                  <w:hideMark/>
                </w:tcPr>
                <w:p w14:paraId="1B96726A" w14:textId="77777777" w:rsidR="009E4E17" w:rsidRDefault="009E4E17">
                  <w:r>
                    <w:t>Role in the project</w:t>
                  </w:r>
                </w:p>
              </w:tc>
            </w:tr>
            <w:tr w:rsidR="009E4E17" w14:paraId="1C3A84F9" w14:textId="77777777">
              <w:trPr>
                <w:trHeight w:val="252"/>
              </w:trPr>
              <w:tc>
                <w:tcPr>
                  <w:tcW w:w="2425" w:type="dxa"/>
                  <w:tcBorders>
                    <w:top w:val="single" w:sz="4" w:space="0" w:color="auto"/>
                    <w:left w:val="single" w:sz="4" w:space="0" w:color="auto"/>
                    <w:bottom w:val="single" w:sz="4" w:space="0" w:color="auto"/>
                    <w:right w:val="single" w:sz="4" w:space="0" w:color="auto"/>
                  </w:tcBorders>
                </w:tcPr>
                <w:p w14:paraId="7FF00AB1" w14:textId="77777777" w:rsidR="009E4E17" w:rsidRDefault="009E4E17"/>
              </w:tc>
              <w:tc>
                <w:tcPr>
                  <w:tcW w:w="2430" w:type="dxa"/>
                  <w:tcBorders>
                    <w:top w:val="single" w:sz="4" w:space="0" w:color="auto"/>
                    <w:left w:val="single" w:sz="4" w:space="0" w:color="auto"/>
                    <w:bottom w:val="single" w:sz="4" w:space="0" w:color="auto"/>
                    <w:right w:val="single" w:sz="4" w:space="0" w:color="auto"/>
                  </w:tcBorders>
                </w:tcPr>
                <w:p w14:paraId="36D72F66" w14:textId="77777777" w:rsidR="009E4E17" w:rsidRDefault="009E4E17"/>
              </w:tc>
              <w:tc>
                <w:tcPr>
                  <w:tcW w:w="3847" w:type="dxa"/>
                  <w:tcBorders>
                    <w:top w:val="single" w:sz="4" w:space="0" w:color="auto"/>
                    <w:left w:val="single" w:sz="4" w:space="0" w:color="auto"/>
                    <w:bottom w:val="single" w:sz="4" w:space="0" w:color="auto"/>
                    <w:right w:val="single" w:sz="4" w:space="0" w:color="auto"/>
                  </w:tcBorders>
                </w:tcPr>
                <w:p w14:paraId="784222B5" w14:textId="77777777" w:rsidR="009E4E17" w:rsidRDefault="009E4E17"/>
              </w:tc>
            </w:tr>
            <w:tr w:rsidR="009E4E17" w14:paraId="3937BE5E" w14:textId="77777777">
              <w:trPr>
                <w:trHeight w:val="268"/>
              </w:trPr>
              <w:tc>
                <w:tcPr>
                  <w:tcW w:w="2425" w:type="dxa"/>
                  <w:tcBorders>
                    <w:top w:val="single" w:sz="4" w:space="0" w:color="auto"/>
                    <w:left w:val="single" w:sz="4" w:space="0" w:color="auto"/>
                    <w:bottom w:val="single" w:sz="4" w:space="0" w:color="auto"/>
                    <w:right w:val="single" w:sz="4" w:space="0" w:color="auto"/>
                  </w:tcBorders>
                </w:tcPr>
                <w:p w14:paraId="0C0C0AD1" w14:textId="77777777" w:rsidR="009E4E17" w:rsidRDefault="009E4E17"/>
              </w:tc>
              <w:tc>
                <w:tcPr>
                  <w:tcW w:w="2430" w:type="dxa"/>
                  <w:tcBorders>
                    <w:top w:val="single" w:sz="4" w:space="0" w:color="auto"/>
                    <w:left w:val="single" w:sz="4" w:space="0" w:color="auto"/>
                    <w:bottom w:val="single" w:sz="4" w:space="0" w:color="auto"/>
                    <w:right w:val="single" w:sz="4" w:space="0" w:color="auto"/>
                  </w:tcBorders>
                </w:tcPr>
                <w:p w14:paraId="4507BCE8" w14:textId="77777777" w:rsidR="009E4E17" w:rsidRDefault="009E4E17"/>
              </w:tc>
              <w:tc>
                <w:tcPr>
                  <w:tcW w:w="3847" w:type="dxa"/>
                  <w:tcBorders>
                    <w:top w:val="single" w:sz="4" w:space="0" w:color="auto"/>
                    <w:left w:val="single" w:sz="4" w:space="0" w:color="auto"/>
                    <w:bottom w:val="single" w:sz="4" w:space="0" w:color="auto"/>
                    <w:right w:val="single" w:sz="4" w:space="0" w:color="auto"/>
                  </w:tcBorders>
                </w:tcPr>
                <w:p w14:paraId="54E6E6F9" w14:textId="77777777" w:rsidR="009E4E17" w:rsidRDefault="009E4E17"/>
              </w:tc>
            </w:tr>
            <w:tr w:rsidR="009E4E17" w14:paraId="2A5C7DA3" w14:textId="77777777">
              <w:trPr>
                <w:trHeight w:val="268"/>
              </w:trPr>
              <w:tc>
                <w:tcPr>
                  <w:tcW w:w="2425" w:type="dxa"/>
                  <w:tcBorders>
                    <w:top w:val="single" w:sz="4" w:space="0" w:color="auto"/>
                    <w:left w:val="single" w:sz="4" w:space="0" w:color="auto"/>
                    <w:bottom w:val="single" w:sz="4" w:space="0" w:color="auto"/>
                    <w:right w:val="single" w:sz="4" w:space="0" w:color="auto"/>
                  </w:tcBorders>
                </w:tcPr>
                <w:p w14:paraId="2A8EE2CF" w14:textId="77777777" w:rsidR="009E4E17" w:rsidRDefault="009E4E17"/>
              </w:tc>
              <w:tc>
                <w:tcPr>
                  <w:tcW w:w="2430" w:type="dxa"/>
                  <w:tcBorders>
                    <w:top w:val="single" w:sz="4" w:space="0" w:color="auto"/>
                    <w:left w:val="single" w:sz="4" w:space="0" w:color="auto"/>
                    <w:bottom w:val="single" w:sz="4" w:space="0" w:color="auto"/>
                    <w:right w:val="single" w:sz="4" w:space="0" w:color="auto"/>
                  </w:tcBorders>
                </w:tcPr>
                <w:p w14:paraId="469FDDB0" w14:textId="77777777" w:rsidR="009E4E17" w:rsidRDefault="009E4E17"/>
              </w:tc>
              <w:tc>
                <w:tcPr>
                  <w:tcW w:w="3847" w:type="dxa"/>
                  <w:tcBorders>
                    <w:top w:val="single" w:sz="4" w:space="0" w:color="auto"/>
                    <w:left w:val="single" w:sz="4" w:space="0" w:color="auto"/>
                    <w:bottom w:val="single" w:sz="4" w:space="0" w:color="auto"/>
                    <w:right w:val="single" w:sz="4" w:space="0" w:color="auto"/>
                  </w:tcBorders>
                </w:tcPr>
                <w:p w14:paraId="7E089581" w14:textId="77777777" w:rsidR="009E4E17" w:rsidRDefault="009E4E17"/>
              </w:tc>
            </w:tr>
            <w:tr w:rsidR="009E4E17" w14:paraId="696681D8" w14:textId="77777777">
              <w:trPr>
                <w:trHeight w:val="268"/>
              </w:trPr>
              <w:tc>
                <w:tcPr>
                  <w:tcW w:w="2425" w:type="dxa"/>
                  <w:tcBorders>
                    <w:top w:val="single" w:sz="4" w:space="0" w:color="auto"/>
                    <w:left w:val="single" w:sz="4" w:space="0" w:color="auto"/>
                    <w:bottom w:val="single" w:sz="4" w:space="0" w:color="auto"/>
                    <w:right w:val="single" w:sz="4" w:space="0" w:color="auto"/>
                  </w:tcBorders>
                </w:tcPr>
                <w:p w14:paraId="394C8EC9" w14:textId="77777777" w:rsidR="009E4E17" w:rsidRDefault="009E4E17"/>
              </w:tc>
              <w:tc>
                <w:tcPr>
                  <w:tcW w:w="2430" w:type="dxa"/>
                  <w:tcBorders>
                    <w:top w:val="single" w:sz="4" w:space="0" w:color="auto"/>
                    <w:left w:val="single" w:sz="4" w:space="0" w:color="auto"/>
                    <w:bottom w:val="single" w:sz="4" w:space="0" w:color="auto"/>
                    <w:right w:val="single" w:sz="4" w:space="0" w:color="auto"/>
                  </w:tcBorders>
                </w:tcPr>
                <w:p w14:paraId="490E942E" w14:textId="77777777" w:rsidR="009E4E17" w:rsidRDefault="009E4E17"/>
              </w:tc>
              <w:tc>
                <w:tcPr>
                  <w:tcW w:w="3847" w:type="dxa"/>
                  <w:tcBorders>
                    <w:top w:val="single" w:sz="4" w:space="0" w:color="auto"/>
                    <w:left w:val="single" w:sz="4" w:space="0" w:color="auto"/>
                    <w:bottom w:val="single" w:sz="4" w:space="0" w:color="auto"/>
                    <w:right w:val="single" w:sz="4" w:space="0" w:color="auto"/>
                  </w:tcBorders>
                </w:tcPr>
                <w:p w14:paraId="4F577669" w14:textId="77777777" w:rsidR="009E4E17" w:rsidRDefault="009E4E17"/>
              </w:tc>
            </w:tr>
          </w:tbl>
          <w:p w14:paraId="1C90244C" w14:textId="77777777" w:rsidR="009E4E17" w:rsidRDefault="009E4E17"/>
          <w:p w14:paraId="60CD2F81" w14:textId="77777777" w:rsidR="009E4E17" w:rsidRDefault="009E4E17"/>
          <w:p w14:paraId="3AA45509" w14:textId="77777777" w:rsidR="009E4E17" w:rsidRDefault="009E4E17"/>
          <w:p w14:paraId="4D5F06B2" w14:textId="77777777" w:rsidR="009E4E17" w:rsidRDefault="009E4E17">
            <w:r>
              <w:t xml:space="preserve">Human Subjects: </w:t>
            </w:r>
            <w:sdt>
              <w:sdtPr>
                <w:id w:val="-339552038"/>
              </w:sdtPr>
              <w:sdtContent>
                <w:r>
                  <w:rPr>
                    <w:rFonts w:ascii="MS Gothic" w:eastAsia="MS Gothic" w:hAnsi="MS Gothic" w:hint="eastAsia"/>
                  </w:rPr>
                  <w:t>☐</w:t>
                </w:r>
              </w:sdtContent>
            </w:sdt>
            <w:r>
              <w:t xml:space="preserve"> Yes  </w:t>
            </w:r>
            <w:sdt>
              <w:sdtPr>
                <w:id w:val="-1474360019"/>
              </w:sdtPr>
              <w:sdtContent>
                <w:r>
                  <w:rPr>
                    <w:rFonts w:ascii="MS Gothic" w:eastAsia="MS Gothic" w:hAnsi="MS Gothic" w:hint="eastAsia"/>
                  </w:rPr>
                  <w:t>☐</w:t>
                </w:r>
              </w:sdtContent>
            </w:sdt>
            <w:r>
              <w:t xml:space="preserve"> </w:t>
            </w:r>
            <w:proofErr w:type="gramStart"/>
            <w:r>
              <w:t xml:space="preserve">No;   </w:t>
            </w:r>
            <w:proofErr w:type="gramEnd"/>
            <w:r>
              <w:t xml:space="preserve">         If Yes, IRB approval obtained:  </w:t>
            </w:r>
            <w:sdt>
              <w:sdtPr>
                <w:id w:val="-172724934"/>
              </w:sdtPr>
              <w:sdtContent>
                <w:r>
                  <w:rPr>
                    <w:rFonts w:ascii="MS Gothic" w:eastAsia="MS Gothic" w:hAnsi="MS Gothic" w:hint="eastAsia"/>
                  </w:rPr>
                  <w:t>☐</w:t>
                </w:r>
              </w:sdtContent>
            </w:sdt>
            <w:r>
              <w:t xml:space="preserve"> Yes  </w:t>
            </w:r>
            <w:sdt>
              <w:sdtPr>
                <w:id w:val="-1384482193"/>
              </w:sdtPr>
              <w:sdtContent>
                <w:r>
                  <w:rPr>
                    <w:rFonts w:ascii="MS Gothic" w:eastAsia="MS Gothic" w:hAnsi="MS Gothic" w:hint="eastAsia"/>
                  </w:rPr>
                  <w:t>☐</w:t>
                </w:r>
              </w:sdtContent>
            </w:sdt>
            <w:r>
              <w:t xml:space="preserve"> No </w:t>
            </w:r>
            <w:sdt>
              <w:sdtPr>
                <w:id w:val="-780179964"/>
              </w:sdtPr>
              <w:sdtContent>
                <w:r>
                  <w:rPr>
                    <w:rFonts w:ascii="MS Gothic" w:eastAsia="MS Gothic" w:hAnsi="MS Gothic" w:hint="eastAsia"/>
                  </w:rPr>
                  <w:t>☐</w:t>
                </w:r>
              </w:sdtContent>
            </w:sdt>
            <w:r>
              <w:t xml:space="preserve"> Pending </w:t>
            </w:r>
          </w:p>
          <w:p w14:paraId="5190BEFE" w14:textId="77777777" w:rsidR="009E4E17" w:rsidRDefault="009E4E17"/>
          <w:p w14:paraId="38FBF86E" w14:textId="77777777" w:rsidR="009E4E17" w:rsidRDefault="009E4E17">
            <w:proofErr w:type="gramStart"/>
            <w:r>
              <w:t>Animal :</w:t>
            </w:r>
            <w:proofErr w:type="gramEnd"/>
            <w:r>
              <w:t xml:space="preserve"> </w:t>
            </w:r>
            <w:sdt>
              <w:sdtPr>
                <w:id w:val="-1470052060"/>
              </w:sdtPr>
              <w:sdtContent>
                <w:r>
                  <w:rPr>
                    <w:rFonts w:ascii="MS Gothic" w:eastAsia="MS Gothic" w:hAnsi="MS Gothic" w:hint="eastAsia"/>
                  </w:rPr>
                  <w:t>☐</w:t>
                </w:r>
              </w:sdtContent>
            </w:sdt>
            <w:r>
              <w:t xml:space="preserve"> Yes  </w:t>
            </w:r>
            <w:sdt>
              <w:sdtPr>
                <w:id w:val="-515373897"/>
              </w:sdtPr>
              <w:sdtContent>
                <w:r>
                  <w:rPr>
                    <w:rFonts w:ascii="MS Gothic" w:eastAsia="MS Gothic" w:hAnsi="MS Gothic" w:hint="eastAsia"/>
                  </w:rPr>
                  <w:t>☐</w:t>
                </w:r>
              </w:sdtContent>
            </w:sdt>
            <w:r>
              <w:t xml:space="preserve"> No;            If Yes, IACUC approval obtained:  </w:t>
            </w:r>
            <w:sdt>
              <w:sdtPr>
                <w:id w:val="425843887"/>
              </w:sdtPr>
              <w:sdtContent>
                <w:r>
                  <w:rPr>
                    <w:rFonts w:ascii="MS Gothic" w:eastAsia="MS Gothic" w:hAnsi="MS Gothic" w:hint="eastAsia"/>
                  </w:rPr>
                  <w:t>☐</w:t>
                </w:r>
              </w:sdtContent>
            </w:sdt>
            <w:r>
              <w:t xml:space="preserve"> Yes  </w:t>
            </w:r>
            <w:sdt>
              <w:sdtPr>
                <w:id w:val="-2089139943"/>
              </w:sdtPr>
              <w:sdtContent>
                <w:r>
                  <w:rPr>
                    <w:rFonts w:ascii="MS Gothic" w:eastAsia="MS Gothic" w:hAnsi="MS Gothic" w:hint="eastAsia"/>
                  </w:rPr>
                  <w:t>☐</w:t>
                </w:r>
              </w:sdtContent>
            </w:sdt>
            <w:r>
              <w:t xml:space="preserve"> No </w:t>
            </w:r>
            <w:sdt>
              <w:sdtPr>
                <w:id w:val="-1118142601"/>
              </w:sdtPr>
              <w:sdtContent>
                <w:r>
                  <w:rPr>
                    <w:rFonts w:ascii="MS Gothic" w:eastAsia="MS Gothic" w:hAnsi="MS Gothic" w:hint="eastAsia"/>
                  </w:rPr>
                  <w:t>☐</w:t>
                </w:r>
              </w:sdtContent>
            </w:sdt>
            <w:r>
              <w:t xml:space="preserve"> Pending </w:t>
            </w:r>
          </w:p>
          <w:p w14:paraId="35766BDA" w14:textId="77777777" w:rsidR="009E4E17" w:rsidRDefault="009E4E17"/>
          <w:p w14:paraId="1B146682" w14:textId="77777777" w:rsidR="009E4E17" w:rsidRDefault="009E4E17"/>
          <w:p w14:paraId="78AD5AAC" w14:textId="77777777" w:rsidR="009E4E17" w:rsidRDefault="009E4E17">
            <w:r>
              <w:t>Total Budget Requested: __________________________________________</w:t>
            </w:r>
          </w:p>
          <w:p w14:paraId="2D7C6355" w14:textId="77777777" w:rsidR="009E4E17" w:rsidRDefault="009E4E17"/>
        </w:tc>
      </w:tr>
      <w:tr w:rsidR="009E4E17" w14:paraId="6B0A82A0" w14:textId="77777777" w:rsidTr="009E4E17">
        <w:tc>
          <w:tcPr>
            <w:tcW w:w="8928" w:type="dxa"/>
            <w:gridSpan w:val="2"/>
            <w:tcBorders>
              <w:top w:val="nil"/>
              <w:left w:val="nil"/>
              <w:bottom w:val="single" w:sz="12" w:space="0" w:color="auto"/>
              <w:right w:val="nil"/>
            </w:tcBorders>
          </w:tcPr>
          <w:p w14:paraId="289B1BF7" w14:textId="77777777" w:rsidR="009E4E17" w:rsidRDefault="009E4E17">
            <w:pPr>
              <w:jc w:val="center"/>
            </w:pPr>
          </w:p>
          <w:p w14:paraId="618CA107" w14:textId="77777777" w:rsidR="009E4E17" w:rsidRDefault="009E4E17">
            <w:pPr>
              <w:jc w:val="center"/>
            </w:pPr>
          </w:p>
        </w:tc>
      </w:tr>
      <w:tr w:rsidR="009E4E17" w14:paraId="3D2C6B4D" w14:textId="77777777" w:rsidTr="009E4E17">
        <w:tc>
          <w:tcPr>
            <w:tcW w:w="8928" w:type="dxa"/>
            <w:gridSpan w:val="2"/>
            <w:tcBorders>
              <w:top w:val="single" w:sz="12" w:space="0" w:color="auto"/>
              <w:left w:val="nil"/>
              <w:bottom w:val="nil"/>
              <w:right w:val="nil"/>
            </w:tcBorders>
            <w:hideMark/>
          </w:tcPr>
          <w:p w14:paraId="0D422259" w14:textId="77777777" w:rsidR="009E4E17" w:rsidRDefault="009E4E17">
            <w:r>
              <w:t>Principal Investigator Signature                                                                                            Date</w:t>
            </w:r>
          </w:p>
        </w:tc>
      </w:tr>
      <w:tr w:rsidR="009E4E17" w14:paraId="39511A78" w14:textId="77777777" w:rsidTr="009E4E17">
        <w:tc>
          <w:tcPr>
            <w:tcW w:w="8928" w:type="dxa"/>
            <w:gridSpan w:val="2"/>
          </w:tcPr>
          <w:p w14:paraId="6C1D40F0" w14:textId="77777777" w:rsidR="009E4E17" w:rsidRDefault="009E4E17"/>
        </w:tc>
      </w:tr>
      <w:tr w:rsidR="009E4E17" w14:paraId="4DF11477" w14:textId="77777777" w:rsidTr="009E4E17">
        <w:tc>
          <w:tcPr>
            <w:tcW w:w="8928" w:type="dxa"/>
            <w:gridSpan w:val="2"/>
          </w:tcPr>
          <w:p w14:paraId="77713AFE" w14:textId="77777777" w:rsidR="009E4E17" w:rsidRDefault="009E4E17"/>
        </w:tc>
      </w:tr>
    </w:tbl>
    <w:p w14:paraId="443AC2EF" w14:textId="4645FBCB" w:rsidR="00EC09F9" w:rsidRDefault="00EC09F9">
      <w:pPr>
        <w:rPr>
          <w:rFonts w:ascii="Arial" w:hAnsi="Arial" w:cs="Arial"/>
          <w:b/>
          <w:noProof/>
          <w:sz w:val="20"/>
          <w:szCs w:val="20"/>
        </w:rPr>
      </w:pPr>
      <w:bookmarkStart w:id="1" w:name="_GoBack"/>
      <w:bookmarkEnd w:id="1"/>
    </w:p>
    <w:bookmarkEnd w:id="0"/>
    <w:sectPr w:rsidR="00EC09F9" w:rsidSect="00075264">
      <w:headerReference w:type="default" r:id="rId13"/>
      <w:footerReference w:type="defaul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8DFFE" w14:textId="77777777" w:rsidR="009872E4" w:rsidRDefault="009872E4" w:rsidP="002979A5">
      <w:pPr>
        <w:spacing w:after="0" w:line="240" w:lineRule="auto"/>
      </w:pPr>
      <w:r>
        <w:separator/>
      </w:r>
    </w:p>
  </w:endnote>
  <w:endnote w:type="continuationSeparator" w:id="0">
    <w:p w14:paraId="7C261DD8" w14:textId="77777777" w:rsidR="009872E4" w:rsidRDefault="009872E4" w:rsidP="0029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88561"/>
      <w:docPartObj>
        <w:docPartGallery w:val="Page Numbers (Bottom of Page)"/>
        <w:docPartUnique/>
      </w:docPartObj>
    </w:sdtPr>
    <w:sdtEndPr/>
    <w:sdtContent>
      <w:sdt>
        <w:sdtPr>
          <w:id w:val="-1018389414"/>
          <w:docPartObj>
            <w:docPartGallery w:val="Page Numbers (Top of Page)"/>
            <w:docPartUnique/>
          </w:docPartObj>
        </w:sdtPr>
        <w:sdtEndPr/>
        <w:sdtContent>
          <w:p w14:paraId="2FBEB03C" w14:textId="4A7897CF" w:rsidR="004F5E58" w:rsidRDefault="004F5E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09F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09F9">
              <w:rPr>
                <w:b/>
                <w:bCs/>
                <w:noProof/>
              </w:rPr>
              <w:t>4</w:t>
            </w:r>
            <w:r>
              <w:rPr>
                <w:b/>
                <w:bCs/>
                <w:sz w:val="24"/>
                <w:szCs w:val="24"/>
              </w:rPr>
              <w:fldChar w:fldCharType="end"/>
            </w:r>
          </w:p>
        </w:sdtContent>
      </w:sdt>
    </w:sdtContent>
  </w:sdt>
  <w:p w14:paraId="417BCC5B" w14:textId="77777777" w:rsidR="004F5E58" w:rsidRDefault="004F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CC99" w14:textId="77777777" w:rsidR="009872E4" w:rsidRDefault="009872E4" w:rsidP="002979A5">
      <w:pPr>
        <w:spacing w:after="0" w:line="240" w:lineRule="auto"/>
      </w:pPr>
      <w:r>
        <w:separator/>
      </w:r>
    </w:p>
  </w:footnote>
  <w:footnote w:type="continuationSeparator" w:id="0">
    <w:p w14:paraId="6021C29F" w14:textId="77777777" w:rsidR="009872E4" w:rsidRDefault="009872E4" w:rsidP="0029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B4D" w14:textId="77777777" w:rsidR="002979A5" w:rsidRDefault="002979A5">
    <w:pPr>
      <w:pStyle w:val="Header"/>
    </w:pPr>
    <w:r>
      <w:rPr>
        <w:noProof/>
      </w:rPr>
      <w:drawing>
        <wp:anchor distT="0" distB="0" distL="114300" distR="114300" simplePos="0" relativeHeight="251658240" behindDoc="0" locked="0" layoutInCell="1" allowOverlap="1" wp14:anchorId="50B0368F" wp14:editId="1329E006">
          <wp:simplePos x="0" y="0"/>
          <wp:positionH relativeFrom="column">
            <wp:posOffset>2432473</wp:posOffset>
          </wp:positionH>
          <wp:positionV relativeFrom="paragraph">
            <wp:posOffset>-262255</wp:posOffset>
          </wp:positionV>
          <wp:extent cx="3584575" cy="396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391"/>
    <w:multiLevelType w:val="hybridMultilevel"/>
    <w:tmpl w:val="00088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1951"/>
    <w:multiLevelType w:val="hybridMultilevel"/>
    <w:tmpl w:val="DE329D9A"/>
    <w:lvl w:ilvl="0" w:tplc="18BAE90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95614"/>
    <w:multiLevelType w:val="hybridMultilevel"/>
    <w:tmpl w:val="1A268A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DAA2E95"/>
    <w:multiLevelType w:val="hybridMultilevel"/>
    <w:tmpl w:val="18FA6F6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C6F39"/>
    <w:multiLevelType w:val="hybridMultilevel"/>
    <w:tmpl w:val="EB68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4195B"/>
    <w:multiLevelType w:val="hybridMultilevel"/>
    <w:tmpl w:val="0FFE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6072F"/>
    <w:multiLevelType w:val="hybridMultilevel"/>
    <w:tmpl w:val="9FD0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83A0B"/>
    <w:multiLevelType w:val="hybridMultilevel"/>
    <w:tmpl w:val="009A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95AB2"/>
    <w:multiLevelType w:val="hybridMultilevel"/>
    <w:tmpl w:val="65B8A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30BDA"/>
    <w:multiLevelType w:val="hybridMultilevel"/>
    <w:tmpl w:val="D2906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9"/>
  </w:num>
  <w:num w:numId="6">
    <w:abstractNumId w:val="2"/>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2B"/>
    <w:rsid w:val="0001207C"/>
    <w:rsid w:val="00021111"/>
    <w:rsid w:val="00040826"/>
    <w:rsid w:val="00075264"/>
    <w:rsid w:val="00080B8A"/>
    <w:rsid w:val="000A69BF"/>
    <w:rsid w:val="000A7A75"/>
    <w:rsid w:val="000B045B"/>
    <w:rsid w:val="000D0F70"/>
    <w:rsid w:val="000F56D0"/>
    <w:rsid w:val="000F678F"/>
    <w:rsid w:val="00112873"/>
    <w:rsid w:val="00162376"/>
    <w:rsid w:val="00164DD8"/>
    <w:rsid w:val="00165080"/>
    <w:rsid w:val="001652CF"/>
    <w:rsid w:val="00170BFB"/>
    <w:rsid w:val="0019429F"/>
    <w:rsid w:val="001D47E4"/>
    <w:rsid w:val="001F392F"/>
    <w:rsid w:val="001F51BE"/>
    <w:rsid w:val="00213997"/>
    <w:rsid w:val="002217F2"/>
    <w:rsid w:val="00234136"/>
    <w:rsid w:val="00241A77"/>
    <w:rsid w:val="002514DF"/>
    <w:rsid w:val="00280410"/>
    <w:rsid w:val="00283FD5"/>
    <w:rsid w:val="00293913"/>
    <w:rsid w:val="002979A5"/>
    <w:rsid w:val="002A7013"/>
    <w:rsid w:val="002A7105"/>
    <w:rsid w:val="002B0600"/>
    <w:rsid w:val="002B1A7B"/>
    <w:rsid w:val="002B79E7"/>
    <w:rsid w:val="002D44D3"/>
    <w:rsid w:val="002F5DFB"/>
    <w:rsid w:val="00315901"/>
    <w:rsid w:val="003216A8"/>
    <w:rsid w:val="0032409B"/>
    <w:rsid w:val="00330CD4"/>
    <w:rsid w:val="003346A8"/>
    <w:rsid w:val="0034367C"/>
    <w:rsid w:val="00362160"/>
    <w:rsid w:val="0037068B"/>
    <w:rsid w:val="003740A1"/>
    <w:rsid w:val="00381A73"/>
    <w:rsid w:val="003B158D"/>
    <w:rsid w:val="003B4A23"/>
    <w:rsid w:val="003B7C76"/>
    <w:rsid w:val="003E5D32"/>
    <w:rsid w:val="003F79BA"/>
    <w:rsid w:val="00402C80"/>
    <w:rsid w:val="004107B6"/>
    <w:rsid w:val="004132D1"/>
    <w:rsid w:val="00421AE3"/>
    <w:rsid w:val="00434238"/>
    <w:rsid w:val="0044173B"/>
    <w:rsid w:val="00464F41"/>
    <w:rsid w:val="00465F38"/>
    <w:rsid w:val="00477BE4"/>
    <w:rsid w:val="004830BA"/>
    <w:rsid w:val="00494298"/>
    <w:rsid w:val="004B7A00"/>
    <w:rsid w:val="004F299F"/>
    <w:rsid w:val="004F5E58"/>
    <w:rsid w:val="00514EB7"/>
    <w:rsid w:val="005216C1"/>
    <w:rsid w:val="00537F3F"/>
    <w:rsid w:val="00544F72"/>
    <w:rsid w:val="0056339F"/>
    <w:rsid w:val="0056512F"/>
    <w:rsid w:val="00567190"/>
    <w:rsid w:val="005B25AC"/>
    <w:rsid w:val="005B7354"/>
    <w:rsid w:val="005E0CED"/>
    <w:rsid w:val="006208DF"/>
    <w:rsid w:val="00634187"/>
    <w:rsid w:val="00660A8C"/>
    <w:rsid w:val="006704D4"/>
    <w:rsid w:val="006878E4"/>
    <w:rsid w:val="0069655F"/>
    <w:rsid w:val="006A7D1D"/>
    <w:rsid w:val="006B24AB"/>
    <w:rsid w:val="006C70F2"/>
    <w:rsid w:val="00704B97"/>
    <w:rsid w:val="00712E39"/>
    <w:rsid w:val="0075626C"/>
    <w:rsid w:val="00757597"/>
    <w:rsid w:val="00765F83"/>
    <w:rsid w:val="007942A1"/>
    <w:rsid w:val="00795539"/>
    <w:rsid w:val="007A6964"/>
    <w:rsid w:val="007E2141"/>
    <w:rsid w:val="0082546F"/>
    <w:rsid w:val="00840955"/>
    <w:rsid w:val="0084711D"/>
    <w:rsid w:val="00862E7D"/>
    <w:rsid w:val="00892094"/>
    <w:rsid w:val="008B24A9"/>
    <w:rsid w:val="008B3DDD"/>
    <w:rsid w:val="008B5F1C"/>
    <w:rsid w:val="008F7A58"/>
    <w:rsid w:val="00900645"/>
    <w:rsid w:val="00906969"/>
    <w:rsid w:val="00912E0D"/>
    <w:rsid w:val="009158AD"/>
    <w:rsid w:val="0095180E"/>
    <w:rsid w:val="00951ADD"/>
    <w:rsid w:val="00960543"/>
    <w:rsid w:val="00976BD3"/>
    <w:rsid w:val="009800C5"/>
    <w:rsid w:val="009871D9"/>
    <w:rsid w:val="009872E4"/>
    <w:rsid w:val="009960D2"/>
    <w:rsid w:val="009C14D2"/>
    <w:rsid w:val="009C2772"/>
    <w:rsid w:val="009E0B68"/>
    <w:rsid w:val="009E4E17"/>
    <w:rsid w:val="00A068AE"/>
    <w:rsid w:val="00A15763"/>
    <w:rsid w:val="00A46231"/>
    <w:rsid w:val="00A51FEC"/>
    <w:rsid w:val="00A5417C"/>
    <w:rsid w:val="00A6389F"/>
    <w:rsid w:val="00A929CD"/>
    <w:rsid w:val="00AA3767"/>
    <w:rsid w:val="00AA7581"/>
    <w:rsid w:val="00AE370C"/>
    <w:rsid w:val="00AE3A82"/>
    <w:rsid w:val="00AE7FCA"/>
    <w:rsid w:val="00B00918"/>
    <w:rsid w:val="00B0750C"/>
    <w:rsid w:val="00B302CE"/>
    <w:rsid w:val="00B32A35"/>
    <w:rsid w:val="00B9003B"/>
    <w:rsid w:val="00BA644A"/>
    <w:rsid w:val="00BB1DBA"/>
    <w:rsid w:val="00BB6284"/>
    <w:rsid w:val="00BB6E73"/>
    <w:rsid w:val="00BC1692"/>
    <w:rsid w:val="00C05C61"/>
    <w:rsid w:val="00C06C3D"/>
    <w:rsid w:val="00C45818"/>
    <w:rsid w:val="00C63D59"/>
    <w:rsid w:val="00C71A47"/>
    <w:rsid w:val="00C94120"/>
    <w:rsid w:val="00C94337"/>
    <w:rsid w:val="00C9625D"/>
    <w:rsid w:val="00CA1690"/>
    <w:rsid w:val="00CA799E"/>
    <w:rsid w:val="00CB094B"/>
    <w:rsid w:val="00CB3C3F"/>
    <w:rsid w:val="00CE7F15"/>
    <w:rsid w:val="00CF4589"/>
    <w:rsid w:val="00D10412"/>
    <w:rsid w:val="00D279B5"/>
    <w:rsid w:val="00D32463"/>
    <w:rsid w:val="00D5135D"/>
    <w:rsid w:val="00D679A7"/>
    <w:rsid w:val="00D76163"/>
    <w:rsid w:val="00D93481"/>
    <w:rsid w:val="00DA1F54"/>
    <w:rsid w:val="00DE5E10"/>
    <w:rsid w:val="00E0032B"/>
    <w:rsid w:val="00E110AE"/>
    <w:rsid w:val="00E16A7D"/>
    <w:rsid w:val="00E22AA5"/>
    <w:rsid w:val="00E24E76"/>
    <w:rsid w:val="00E40C5F"/>
    <w:rsid w:val="00E61F88"/>
    <w:rsid w:val="00EA4D81"/>
    <w:rsid w:val="00EB54E3"/>
    <w:rsid w:val="00EC09F9"/>
    <w:rsid w:val="00EC3CBF"/>
    <w:rsid w:val="00EF3DF3"/>
    <w:rsid w:val="00F0451B"/>
    <w:rsid w:val="00F31C67"/>
    <w:rsid w:val="00F4247E"/>
    <w:rsid w:val="00FB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E840E6"/>
  <w15:docId w15:val="{6175C2AF-E935-4D08-AB2F-42CB51C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2B"/>
    <w:pPr>
      <w:ind w:left="720"/>
      <w:contextualSpacing/>
    </w:pPr>
  </w:style>
  <w:style w:type="table" w:styleId="TableGrid">
    <w:name w:val="Table Grid"/>
    <w:basedOn w:val="TableNormal"/>
    <w:uiPriority w:val="59"/>
    <w:rsid w:val="00D679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79A7"/>
    <w:pPr>
      <w:spacing w:after="0" w:line="240" w:lineRule="auto"/>
    </w:pPr>
    <w:rPr>
      <w:rFonts w:eastAsiaTheme="minorEastAsia"/>
    </w:rPr>
  </w:style>
  <w:style w:type="character" w:styleId="Hyperlink">
    <w:name w:val="Hyperlink"/>
    <w:basedOn w:val="DefaultParagraphFont"/>
    <w:uiPriority w:val="99"/>
    <w:unhideWhenUsed/>
    <w:rsid w:val="00D10412"/>
    <w:rPr>
      <w:color w:val="0000FF"/>
      <w:u w:val="single"/>
    </w:rPr>
  </w:style>
  <w:style w:type="paragraph" w:styleId="BalloonText">
    <w:name w:val="Balloon Text"/>
    <w:basedOn w:val="Normal"/>
    <w:link w:val="BalloonTextChar"/>
    <w:uiPriority w:val="99"/>
    <w:semiHidden/>
    <w:unhideWhenUsed/>
    <w:rsid w:val="00D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12"/>
    <w:rPr>
      <w:rFonts w:ascii="Tahoma" w:eastAsiaTheme="minorEastAsia" w:hAnsi="Tahoma" w:cs="Tahoma"/>
      <w:sz w:val="16"/>
      <w:szCs w:val="16"/>
    </w:rPr>
  </w:style>
  <w:style w:type="paragraph" w:styleId="Header">
    <w:name w:val="header"/>
    <w:basedOn w:val="Normal"/>
    <w:link w:val="HeaderChar"/>
    <w:uiPriority w:val="99"/>
    <w:unhideWhenUsed/>
    <w:rsid w:val="0029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9A5"/>
    <w:rPr>
      <w:rFonts w:eastAsiaTheme="minorEastAsia"/>
    </w:rPr>
  </w:style>
  <w:style w:type="paragraph" w:styleId="Footer">
    <w:name w:val="footer"/>
    <w:basedOn w:val="Normal"/>
    <w:link w:val="FooterChar"/>
    <w:uiPriority w:val="99"/>
    <w:unhideWhenUsed/>
    <w:rsid w:val="0029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A5"/>
    <w:rPr>
      <w:rFonts w:eastAsiaTheme="minorEastAsia"/>
    </w:rPr>
  </w:style>
  <w:style w:type="character" w:styleId="CommentReference">
    <w:name w:val="annotation reference"/>
    <w:basedOn w:val="DefaultParagraphFont"/>
    <w:uiPriority w:val="99"/>
    <w:semiHidden/>
    <w:unhideWhenUsed/>
    <w:rsid w:val="004B7A00"/>
    <w:rPr>
      <w:sz w:val="16"/>
      <w:szCs w:val="16"/>
    </w:rPr>
  </w:style>
  <w:style w:type="paragraph" w:styleId="CommentText">
    <w:name w:val="annotation text"/>
    <w:basedOn w:val="Normal"/>
    <w:link w:val="CommentTextChar"/>
    <w:uiPriority w:val="99"/>
    <w:semiHidden/>
    <w:unhideWhenUsed/>
    <w:rsid w:val="004B7A00"/>
    <w:pPr>
      <w:spacing w:line="240" w:lineRule="auto"/>
    </w:pPr>
    <w:rPr>
      <w:sz w:val="20"/>
      <w:szCs w:val="20"/>
    </w:rPr>
  </w:style>
  <w:style w:type="character" w:customStyle="1" w:styleId="CommentTextChar">
    <w:name w:val="Comment Text Char"/>
    <w:basedOn w:val="DefaultParagraphFont"/>
    <w:link w:val="CommentText"/>
    <w:uiPriority w:val="99"/>
    <w:semiHidden/>
    <w:rsid w:val="004B7A0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7A00"/>
    <w:rPr>
      <w:b/>
      <w:bCs/>
    </w:rPr>
  </w:style>
  <w:style w:type="character" w:customStyle="1" w:styleId="CommentSubjectChar">
    <w:name w:val="Comment Subject Char"/>
    <w:basedOn w:val="CommentTextChar"/>
    <w:link w:val="CommentSubject"/>
    <w:uiPriority w:val="99"/>
    <w:semiHidden/>
    <w:rsid w:val="004B7A00"/>
    <w:rPr>
      <w:rFonts w:eastAsiaTheme="minorEastAsia"/>
      <w:b/>
      <w:bCs/>
      <w:sz w:val="20"/>
      <w:szCs w:val="20"/>
    </w:rPr>
  </w:style>
  <w:style w:type="paragraph" w:styleId="Revision">
    <w:name w:val="Revision"/>
    <w:hidden/>
    <w:uiPriority w:val="99"/>
    <w:semiHidden/>
    <w:rsid w:val="00976BD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32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phs398/fp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CIGrants@u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uc.edu/cancer/research/funding-opportun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rants.nih.gov/grants/funding/phs398/competing_othersupport.pdf" TargetMode="External"/><Relationship Id="rId4" Type="http://schemas.openxmlformats.org/officeDocument/2006/relationships/settings" Target="settings.xml"/><Relationship Id="rId9" Type="http://schemas.openxmlformats.org/officeDocument/2006/relationships/hyperlink" Target="http://grants.nih.gov/grants/funding/phs398/biosketch.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502B-F9B8-406D-9080-D674F7B8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dc:creator>
  <cp:lastModifiedBy>Woellert, Patricia (woellepa)</cp:lastModifiedBy>
  <cp:revision>5</cp:revision>
  <cp:lastPrinted>2017-06-27T13:05:00Z</cp:lastPrinted>
  <dcterms:created xsi:type="dcterms:W3CDTF">2019-11-15T12:48:00Z</dcterms:created>
  <dcterms:modified xsi:type="dcterms:W3CDTF">2019-11-15T12:57:00Z</dcterms:modified>
</cp:coreProperties>
</file>